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FE" w:rsidRDefault="00715347">
      <w:r>
        <w:rPr>
          <w:noProof/>
          <w:lang w:eastAsia="ru-RU"/>
        </w:rPr>
        <w:drawing>
          <wp:inline distT="0" distB="0" distL="0" distR="0" wp14:anchorId="2FC3CC90" wp14:editId="058B6E5B">
            <wp:extent cx="3142615" cy="2362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155BD2" wp14:editId="3B705B0F">
            <wp:extent cx="2723515" cy="23336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5347" w:rsidRDefault="00715347"/>
    <w:p w:rsidR="00715347" w:rsidRDefault="00715347" w:rsidP="00715347"/>
    <w:p w:rsidR="00715347" w:rsidRDefault="00715347" w:rsidP="00715347">
      <w:r>
        <w:t xml:space="preserve">Здание кухни, назначение: нежилое. Площадь: общая  17,4 </w:t>
      </w:r>
      <w:proofErr w:type="spellStart"/>
      <w:r>
        <w:t>кв.м</w:t>
      </w:r>
      <w:proofErr w:type="spellEnd"/>
      <w:r>
        <w:t>. Инвентарный номер: 144. Литер: Е. Этажность: 1. Подземная этажность: 0. Адрес (местоположение): Российская Федерация, Краснодарский край, г. Геленджик, ул. Гринченко, 1. Кадастровый номер 23:40:0403020:191.</w:t>
      </w:r>
    </w:p>
    <w:p w:rsidR="00715347" w:rsidRDefault="00715347" w:rsidP="00715347">
      <w:r>
        <w:t xml:space="preserve">Бар, назначение: нежилое. Площадь: общая 43,6 </w:t>
      </w:r>
      <w:proofErr w:type="spellStart"/>
      <w:r>
        <w:t>кв.м</w:t>
      </w:r>
      <w:proofErr w:type="spellEnd"/>
      <w:r>
        <w:t>. Инвентарный номер: 144. Литер: Ж. Этажность: 1. Подземная этажность: 0. Адрес (местоположение): Российская Федерация, Краснодарский край, г. Геленджик, ул. Гринченко, № 1.  Кадастровый номер 23:40:0403020:194.</w:t>
      </w:r>
      <w:bookmarkStart w:id="0" w:name="_GoBack"/>
      <w:bookmarkEnd w:id="0"/>
    </w:p>
    <w:sectPr w:rsidR="0071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47"/>
    <w:rsid w:val="001868ED"/>
    <w:rsid w:val="0055132C"/>
    <w:rsid w:val="00715347"/>
    <w:rsid w:val="008747CE"/>
    <w:rsid w:val="00C4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3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2021-01-29T08:47:00Z</dcterms:created>
  <dcterms:modified xsi:type="dcterms:W3CDTF">2021-01-29T08:48:00Z</dcterms:modified>
</cp:coreProperties>
</file>