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7D1" w:rsidRPr="00FA45B1" w:rsidRDefault="007647D1" w:rsidP="007647D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A45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ПОЯСНИТЕЛЬНАЯ ЗАПИСКА</w:t>
      </w:r>
    </w:p>
    <w:p w:rsidR="00985A36" w:rsidRPr="00FA45B1" w:rsidRDefault="007647D1" w:rsidP="00A11955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FA45B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к проекту </w:t>
      </w:r>
      <w:r w:rsidR="0086617A" w:rsidRPr="00FA45B1">
        <w:rPr>
          <w:rFonts w:ascii="Times New Roman" w:eastAsia="Arial" w:hAnsi="Times New Roman" w:cs="Times New Roman"/>
          <w:sz w:val="28"/>
          <w:szCs w:val="28"/>
          <w:lang w:eastAsia="ar-SA"/>
        </w:rPr>
        <w:t>постановления</w:t>
      </w:r>
      <w:r w:rsidR="0010243B" w:rsidRPr="00FA45B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</w:t>
      </w:r>
      <w:r w:rsidRPr="00FA45B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Правительства Самарской области </w:t>
      </w:r>
    </w:p>
    <w:p w:rsidR="00E725E0" w:rsidRPr="00FA45B1" w:rsidRDefault="00E725E0" w:rsidP="00A11955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FA45B1">
        <w:rPr>
          <w:rFonts w:ascii="Times New Roman" w:eastAsia="Arial" w:hAnsi="Times New Roman" w:cs="Times New Roman"/>
          <w:sz w:val="28"/>
          <w:szCs w:val="28"/>
          <w:lang w:eastAsia="ar-SA"/>
        </w:rPr>
        <w:t>«О внесении изменени</w:t>
      </w:r>
      <w:r w:rsidR="0087263D">
        <w:rPr>
          <w:rFonts w:ascii="Times New Roman" w:eastAsia="Arial" w:hAnsi="Times New Roman" w:cs="Times New Roman"/>
          <w:sz w:val="28"/>
          <w:szCs w:val="28"/>
          <w:lang w:eastAsia="ar-SA"/>
        </w:rPr>
        <w:t>й</w:t>
      </w:r>
      <w:r w:rsidRPr="00FA45B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в </w:t>
      </w:r>
      <w:r w:rsidR="0087263D">
        <w:rPr>
          <w:rFonts w:ascii="Times New Roman" w:eastAsia="Arial" w:hAnsi="Times New Roman" w:cs="Times New Roman"/>
          <w:sz w:val="28"/>
          <w:szCs w:val="28"/>
          <w:lang w:eastAsia="ar-SA"/>
        </w:rPr>
        <w:t>сводную бюджетную роспись                          областного бюджета</w:t>
      </w:r>
      <w:r w:rsidRPr="00FA45B1">
        <w:rPr>
          <w:rFonts w:ascii="Times New Roman" w:eastAsia="Arial" w:hAnsi="Times New Roman" w:cs="Times New Roman"/>
          <w:sz w:val="28"/>
          <w:szCs w:val="28"/>
          <w:lang w:eastAsia="ar-SA"/>
        </w:rPr>
        <w:t>»</w:t>
      </w:r>
    </w:p>
    <w:p w:rsidR="00E725E0" w:rsidRPr="00FA45B1" w:rsidRDefault="00E725E0" w:rsidP="0002062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6A85" w:rsidRPr="00FA45B1" w:rsidRDefault="003E6A85" w:rsidP="0002062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280B" w:rsidRPr="00B1280B" w:rsidRDefault="00A64101" w:rsidP="00B1280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1280B" w:rsidRPr="00B12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роект постановления Правительства Самарской области </w:t>
      </w:r>
      <w:r w:rsidR="006D0A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="00B1280B" w:rsidRPr="00B12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сводную бюджетную роспись областного бюджета» разработан в соответствии </w:t>
      </w:r>
      <w:r w:rsidR="006D0A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резолюцией первого вице-губернатора – председателя Правительства Самарской области </w:t>
      </w:r>
      <w:proofErr w:type="spellStart"/>
      <w:r w:rsidR="006D0AE0">
        <w:rPr>
          <w:rFonts w:ascii="Times New Roman" w:eastAsia="Calibri" w:hAnsi="Times New Roman" w:cs="Times New Roman"/>
          <w:sz w:val="28"/>
          <w:szCs w:val="28"/>
          <w:lang w:eastAsia="ru-RU"/>
        </w:rPr>
        <w:t>В.В.</w:t>
      </w:r>
      <w:r w:rsidR="006D0AE0" w:rsidRPr="00F7069D">
        <w:rPr>
          <w:rFonts w:ascii="Times New Roman" w:eastAsia="Calibri" w:hAnsi="Times New Roman" w:cs="Times New Roman"/>
          <w:sz w:val="28"/>
          <w:szCs w:val="28"/>
          <w:lang w:eastAsia="ru-RU"/>
        </w:rPr>
        <w:t>Кудряшова</w:t>
      </w:r>
      <w:proofErr w:type="spellEnd"/>
      <w:r w:rsidR="006D0AE0" w:rsidRPr="00F706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16.11.2020 №</w:t>
      </w:r>
      <w:r w:rsidR="00F7069D" w:rsidRPr="00F706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6-</w:t>
      </w:r>
      <w:r w:rsidR="00F7069D">
        <w:rPr>
          <w:rFonts w:ascii="Times New Roman" w:eastAsia="Calibri" w:hAnsi="Times New Roman" w:cs="Times New Roman"/>
          <w:sz w:val="28"/>
          <w:szCs w:val="28"/>
          <w:lang w:eastAsia="ru-RU"/>
        </w:rPr>
        <w:t>11/3183</w:t>
      </w:r>
      <w:r w:rsidR="006D0A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B1280B" w:rsidRPr="00B12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B1280B" w:rsidRPr="00B1280B">
        <w:rPr>
          <w:rFonts w:ascii="Times New Roman" w:eastAsia="Calibri" w:hAnsi="Times New Roman" w:cs="Times New Roman"/>
          <w:sz w:val="28"/>
          <w:szCs w:val="28"/>
          <w:lang w:eastAsia="ru-RU"/>
        </w:rPr>
        <w:t>частью 4 статьи 2</w:t>
      </w:r>
      <w:r w:rsidR="00B1280B" w:rsidRPr="00B1280B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>1</w:t>
      </w:r>
      <w:r w:rsidR="00B1280B" w:rsidRPr="00B128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Федерального закона «О приостановлении действия отдельных положений Бюджетного кодекса Российской Федерации и установлении особенностей исполнения бюджетов бюджетной системы Российской Федерации в 2020 году», распоряжением Правительства Самарской области от 06.04.2020 №125-р «Об утверждении Порядка принятия Правительством Самарской области решений о внесении изменений в сводную бюджетную роспись областного бюджета в соответствии с частью 4 статьи 2</w:t>
      </w:r>
      <w:r w:rsidR="00B1280B" w:rsidRPr="00B1280B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>1</w:t>
      </w:r>
      <w:r w:rsidR="00B1280B" w:rsidRPr="00B128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Федерального закона</w:t>
      </w:r>
      <w:r w:rsidR="00D53C7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B1280B" w:rsidRPr="00B1280B">
        <w:rPr>
          <w:rFonts w:ascii="Times New Roman" w:eastAsia="Calibri" w:hAnsi="Times New Roman" w:cs="Times New Roman"/>
          <w:sz w:val="28"/>
          <w:szCs w:val="28"/>
          <w:lang w:eastAsia="ru-RU"/>
        </w:rPr>
        <w:t>«О приостановлении действия отдельных положений Бюджетного кодекса</w:t>
      </w:r>
      <w:bookmarkStart w:id="0" w:name="_GoBack"/>
      <w:bookmarkEnd w:id="0"/>
      <w:r w:rsidR="00B1280B" w:rsidRPr="00B128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Российской Федерации и установлении особенностей исполнения бюджетов бюджетной системы Российской Федерации в 2020 году»</w:t>
      </w:r>
      <w:r w:rsidR="00B1280B" w:rsidRPr="00B128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812FB" w:rsidRDefault="003812FB" w:rsidP="00FA45B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Проектом постановления предусматривается</w:t>
      </w:r>
      <w:r w:rsidR="00095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перераспределение бюджетных ассигнований </w:t>
      </w:r>
      <w:r w:rsidR="006D0A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целевой статье расходов «Обеспечение деятельности Главного управления организации торгов Самарской области» </w:t>
      </w:r>
      <w:r w:rsidR="000950AE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размере 166 866,10 руб.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950AE" w:rsidRDefault="003812FB" w:rsidP="00FA45B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у</w:t>
      </w:r>
      <w:r w:rsidR="000950A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меньшение бюджетных ассигнований по виду расхода 122 «Иные выплаты персоналу государственных (муниципальных) органов, за исключением фонда оплаты труда» за счет сложившейся экономии по командировочным расходам (оплата проезда и проживания)</w:t>
      </w:r>
      <w:r w:rsidR="006D0AE0" w:rsidRPr="006D0A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0AE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сумму 166 866,10 руб.</w:t>
      </w:r>
      <w:r w:rsidR="000950A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21584" w:rsidRDefault="000950AE" w:rsidP="00FA45B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увеличение бюджетных ассигнований </w:t>
      </w:r>
      <w:r w:rsidR="006D0AE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сумму</w:t>
      </w:r>
      <w:r w:rsidR="00621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166 866,10 руб.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виду расхода 244 «Прочая закупка товаров, работ и услуг» в связи с необходимостью заключения контракт</w:t>
      </w:r>
      <w:r w:rsidR="00621584">
        <w:rPr>
          <w:rFonts w:ascii="Times New Roman" w:eastAsia="Times New Roman" w:hAnsi="Times New Roman" w:cs="Times New Roman"/>
          <w:sz w:val="28"/>
          <w:szCs w:val="28"/>
          <w:lang w:eastAsia="ru-RU"/>
        </w:rPr>
        <w:t>а для осуществления комплекса мероприятий по внедрению принципов бережливого производства в Главном управлении организации торгов Самарской области (далее – Главное управление) в соответствии с представленными коммерческими предложениями, а также на проведение тестирования</w:t>
      </w:r>
      <w:r w:rsidR="00615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сотрудников Главного управления</w:t>
      </w:r>
      <w:r w:rsidR="00621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наличие новой</w:t>
      </w:r>
      <w:proofErr w:type="gramEnd"/>
      <w:r w:rsidR="00621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2158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 w:rsidR="00621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 </w:t>
      </w:r>
      <w:r w:rsidR="0062158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COVID</w:t>
      </w:r>
      <w:r w:rsidR="00621584" w:rsidRPr="00621584">
        <w:rPr>
          <w:rFonts w:ascii="Times New Roman" w:eastAsia="Times New Roman" w:hAnsi="Times New Roman" w:cs="Times New Roman"/>
          <w:sz w:val="28"/>
          <w:szCs w:val="28"/>
          <w:lang w:eastAsia="ru-RU"/>
        </w:rPr>
        <w:t>-19</w:t>
      </w:r>
      <w:r w:rsidR="00621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(ПЦР-исследование).</w:t>
      </w:r>
    </w:p>
    <w:p w:rsidR="009A6024" w:rsidRPr="00FA45B1" w:rsidRDefault="009A6024" w:rsidP="00FA45B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5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отношении </w:t>
      </w:r>
      <w:r w:rsidR="00682FC8" w:rsidRPr="00FA45B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A45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роекта </w:t>
      </w:r>
      <w:r w:rsidR="00223E37" w:rsidRPr="00FA45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Pr="00FA45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проведена антикоррупционная экспертиза, в результате которой </w:t>
      </w:r>
      <w:proofErr w:type="spellStart"/>
      <w:r w:rsidRPr="00FA45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</w:t>
      </w:r>
      <w:r w:rsidR="00FA088E" w:rsidRPr="00FA45B1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генные</w:t>
      </w:r>
      <w:proofErr w:type="spellEnd"/>
      <w:r w:rsidR="00FA088E" w:rsidRPr="00FA45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45B1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факторы не выявлены.</w:t>
      </w:r>
    </w:p>
    <w:p w:rsidR="000F6E5E" w:rsidRDefault="000F6E5E" w:rsidP="000F6E5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настоящего проекта постановления не требует выделения дополнительных средств из областного бюджета, но предусматривает внесение изменений в сводную бюджетную роспись областного бюджета в части перераспределения вышеуказанных средств в установленном порядке с последующим внесением изменений в Закон Самарской области «Об областном бюджете на 2020 год и на плановый период 2021 и 2022 годов».</w:t>
      </w:r>
      <w:proofErr w:type="gramEnd"/>
    </w:p>
    <w:p w:rsidR="00961B3D" w:rsidRDefault="00961B3D" w:rsidP="00AA43CB">
      <w:pPr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64101" w:rsidRDefault="00A64101" w:rsidP="00AA43CB">
      <w:pPr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Style w:val="a9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4677"/>
      </w:tblGrid>
      <w:tr w:rsidR="003511AB" w:rsidTr="001452B4">
        <w:tc>
          <w:tcPr>
            <w:tcW w:w="4503" w:type="dxa"/>
          </w:tcPr>
          <w:p w:rsidR="003C2800" w:rsidRDefault="003C2800" w:rsidP="003511A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511AB" w:rsidRDefault="001A1E01" w:rsidP="003511A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р</w:t>
            </w:r>
            <w:r w:rsidR="00351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уководител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</w:p>
          <w:p w:rsidR="003511AB" w:rsidRDefault="003511AB" w:rsidP="003511A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Главного управления организации торгов Самарской области</w:t>
            </w:r>
          </w:p>
        </w:tc>
        <w:tc>
          <w:tcPr>
            <w:tcW w:w="4677" w:type="dxa"/>
          </w:tcPr>
          <w:p w:rsidR="003511AB" w:rsidRDefault="003511AB" w:rsidP="00AA43C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3511AB" w:rsidRDefault="003511AB" w:rsidP="00AA43C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3511AB" w:rsidRDefault="003511AB" w:rsidP="001A1E01">
            <w:pPr>
              <w:tabs>
                <w:tab w:val="left" w:pos="1875"/>
              </w:tabs>
              <w:suppressAutoHyphens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</w:t>
            </w:r>
            <w:r w:rsidR="0014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</w:t>
            </w:r>
            <w:r w:rsidR="009C6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proofErr w:type="spellStart"/>
            <w:r w:rsidR="001A1E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1A1E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9C6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</w:t>
            </w:r>
            <w:r w:rsidR="001A1E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3511AB" w:rsidRDefault="003511AB" w:rsidP="00AA43CB">
      <w:pPr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004A3" w:rsidRDefault="00A004A3" w:rsidP="00AA43CB">
      <w:pPr>
        <w:tabs>
          <w:tab w:val="left" w:pos="1875"/>
        </w:tabs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B17E1" w:rsidRDefault="007B17E1" w:rsidP="00AA43CB">
      <w:pPr>
        <w:tabs>
          <w:tab w:val="left" w:pos="1875"/>
        </w:tabs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E6A85" w:rsidRDefault="003E6A85" w:rsidP="00AA43CB">
      <w:pPr>
        <w:tabs>
          <w:tab w:val="left" w:pos="1875"/>
        </w:tabs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E6A85" w:rsidRDefault="003E6A85" w:rsidP="00AA43CB">
      <w:pPr>
        <w:tabs>
          <w:tab w:val="left" w:pos="1875"/>
        </w:tabs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E6A85" w:rsidRDefault="003E6A85" w:rsidP="00AA43CB">
      <w:pPr>
        <w:tabs>
          <w:tab w:val="left" w:pos="1875"/>
        </w:tabs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E6A85" w:rsidRDefault="003E6A85" w:rsidP="00AA43CB">
      <w:pPr>
        <w:tabs>
          <w:tab w:val="left" w:pos="1875"/>
        </w:tabs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511AB" w:rsidRPr="007647D1" w:rsidRDefault="0087263D" w:rsidP="003511AB">
      <w:pPr>
        <w:ind w:right="-87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Аскарова</w:t>
      </w:r>
      <w:r w:rsidR="003511AB" w:rsidRPr="003511AB">
        <w:rPr>
          <w:rFonts w:ascii="Times New Roman" w:hAnsi="Times New Roman" w:cs="Times New Roman"/>
          <w:sz w:val="28"/>
          <w:szCs w:val="28"/>
        </w:rPr>
        <w:t xml:space="preserve"> 2634</w:t>
      </w:r>
      <w:r>
        <w:rPr>
          <w:rFonts w:ascii="Times New Roman" w:hAnsi="Times New Roman" w:cs="Times New Roman"/>
          <w:sz w:val="28"/>
          <w:szCs w:val="28"/>
        </w:rPr>
        <w:t>361</w:t>
      </w:r>
    </w:p>
    <w:sectPr w:rsidR="003511AB" w:rsidRPr="007647D1" w:rsidSect="001452B4">
      <w:headerReference w:type="default" r:id="rId7"/>
      <w:pgSz w:w="11905" w:h="16837"/>
      <w:pgMar w:top="1134" w:right="1418" w:bottom="1134" w:left="1418" w:header="1134" w:footer="77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1DA4" w:rsidRDefault="00541DA4">
      <w:pPr>
        <w:spacing w:after="0" w:line="240" w:lineRule="auto"/>
      </w:pPr>
      <w:r>
        <w:separator/>
      </w:r>
    </w:p>
  </w:endnote>
  <w:endnote w:type="continuationSeparator" w:id="0">
    <w:p w:rsidR="00541DA4" w:rsidRDefault="00541D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1DA4" w:rsidRDefault="00541DA4">
      <w:pPr>
        <w:spacing w:after="0" w:line="240" w:lineRule="auto"/>
      </w:pPr>
      <w:r>
        <w:separator/>
      </w:r>
    </w:p>
  </w:footnote>
  <w:footnote w:type="continuationSeparator" w:id="0">
    <w:p w:rsidR="00541DA4" w:rsidRDefault="00541D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7EC8" w:rsidRDefault="008E7EC8" w:rsidP="00A004A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53C75">
      <w:rPr>
        <w:noProof/>
      </w:rPr>
      <w:t>2</w:t>
    </w:r>
    <w:r>
      <w:fldChar w:fldCharType="end"/>
    </w:r>
  </w:p>
  <w:p w:rsidR="008E7EC8" w:rsidRDefault="008E7EC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7D1"/>
    <w:rsid w:val="00020620"/>
    <w:rsid w:val="000410EA"/>
    <w:rsid w:val="00041F65"/>
    <w:rsid w:val="0004233C"/>
    <w:rsid w:val="00053706"/>
    <w:rsid w:val="000564FA"/>
    <w:rsid w:val="000950AE"/>
    <w:rsid w:val="000A6DDE"/>
    <w:rsid w:val="000A70CC"/>
    <w:rsid w:val="000B7C16"/>
    <w:rsid w:val="000C25BD"/>
    <w:rsid w:val="000C6681"/>
    <w:rsid w:val="000F6E5E"/>
    <w:rsid w:val="0010243B"/>
    <w:rsid w:val="00144BA2"/>
    <w:rsid w:val="001452B4"/>
    <w:rsid w:val="00146E1E"/>
    <w:rsid w:val="0015454A"/>
    <w:rsid w:val="00160000"/>
    <w:rsid w:val="0016075B"/>
    <w:rsid w:val="0016479D"/>
    <w:rsid w:val="00176863"/>
    <w:rsid w:val="001A1E01"/>
    <w:rsid w:val="001D4328"/>
    <w:rsid w:val="001D5E26"/>
    <w:rsid w:val="001D7010"/>
    <w:rsid w:val="001F1FA3"/>
    <w:rsid w:val="002060B5"/>
    <w:rsid w:val="00217E37"/>
    <w:rsid w:val="0022194C"/>
    <w:rsid w:val="00223E37"/>
    <w:rsid w:val="002362E4"/>
    <w:rsid w:val="00246275"/>
    <w:rsid w:val="002A2FF9"/>
    <w:rsid w:val="002A76B7"/>
    <w:rsid w:val="002B100F"/>
    <w:rsid w:val="002E16AB"/>
    <w:rsid w:val="002E7473"/>
    <w:rsid w:val="003511AB"/>
    <w:rsid w:val="00351EBC"/>
    <w:rsid w:val="0035790E"/>
    <w:rsid w:val="00361B40"/>
    <w:rsid w:val="00361C5B"/>
    <w:rsid w:val="003812FB"/>
    <w:rsid w:val="0038406C"/>
    <w:rsid w:val="003B091E"/>
    <w:rsid w:val="003B446F"/>
    <w:rsid w:val="003C2800"/>
    <w:rsid w:val="003D5D44"/>
    <w:rsid w:val="003D64CE"/>
    <w:rsid w:val="003E57C2"/>
    <w:rsid w:val="003E6A85"/>
    <w:rsid w:val="003F686E"/>
    <w:rsid w:val="00402287"/>
    <w:rsid w:val="0043481F"/>
    <w:rsid w:val="00445B30"/>
    <w:rsid w:val="00496C53"/>
    <w:rsid w:val="004A5030"/>
    <w:rsid w:val="004C41F9"/>
    <w:rsid w:val="004E3BDA"/>
    <w:rsid w:val="004E6801"/>
    <w:rsid w:val="00504332"/>
    <w:rsid w:val="00516DD2"/>
    <w:rsid w:val="00541DA4"/>
    <w:rsid w:val="00550EE2"/>
    <w:rsid w:val="00564F91"/>
    <w:rsid w:val="00575A5A"/>
    <w:rsid w:val="005B1AB1"/>
    <w:rsid w:val="005C1DCF"/>
    <w:rsid w:val="005C1E96"/>
    <w:rsid w:val="005E6F14"/>
    <w:rsid w:val="005F32C3"/>
    <w:rsid w:val="006154AF"/>
    <w:rsid w:val="00615888"/>
    <w:rsid w:val="00621584"/>
    <w:rsid w:val="006476A5"/>
    <w:rsid w:val="00654DF4"/>
    <w:rsid w:val="00665BBA"/>
    <w:rsid w:val="00670284"/>
    <w:rsid w:val="00682FC8"/>
    <w:rsid w:val="006C1AAC"/>
    <w:rsid w:val="006D0AE0"/>
    <w:rsid w:val="006D48D4"/>
    <w:rsid w:val="006D7AA0"/>
    <w:rsid w:val="006F2BD8"/>
    <w:rsid w:val="007141EA"/>
    <w:rsid w:val="00741DBB"/>
    <w:rsid w:val="00746B6A"/>
    <w:rsid w:val="007647D1"/>
    <w:rsid w:val="00766D4F"/>
    <w:rsid w:val="007910E9"/>
    <w:rsid w:val="007A0B5F"/>
    <w:rsid w:val="007B17E1"/>
    <w:rsid w:val="007B1CAB"/>
    <w:rsid w:val="007E4432"/>
    <w:rsid w:val="007E67AC"/>
    <w:rsid w:val="007E7E22"/>
    <w:rsid w:val="007F0847"/>
    <w:rsid w:val="00817B2C"/>
    <w:rsid w:val="00854712"/>
    <w:rsid w:val="0086617A"/>
    <w:rsid w:val="0087263D"/>
    <w:rsid w:val="00880676"/>
    <w:rsid w:val="00890EAC"/>
    <w:rsid w:val="0089242D"/>
    <w:rsid w:val="008B2197"/>
    <w:rsid w:val="008C79FE"/>
    <w:rsid w:val="008D3863"/>
    <w:rsid w:val="008E7EC8"/>
    <w:rsid w:val="009009A2"/>
    <w:rsid w:val="00913A0A"/>
    <w:rsid w:val="00940847"/>
    <w:rsid w:val="0094719C"/>
    <w:rsid w:val="00956591"/>
    <w:rsid w:val="00961B3D"/>
    <w:rsid w:val="00981D12"/>
    <w:rsid w:val="00985A36"/>
    <w:rsid w:val="00995A59"/>
    <w:rsid w:val="009A6024"/>
    <w:rsid w:val="009C3227"/>
    <w:rsid w:val="009C6241"/>
    <w:rsid w:val="009E3ED8"/>
    <w:rsid w:val="009E7671"/>
    <w:rsid w:val="009F0461"/>
    <w:rsid w:val="00A004A3"/>
    <w:rsid w:val="00A11955"/>
    <w:rsid w:val="00A15C24"/>
    <w:rsid w:val="00A305DA"/>
    <w:rsid w:val="00A309E2"/>
    <w:rsid w:val="00A3192C"/>
    <w:rsid w:val="00A3566F"/>
    <w:rsid w:val="00A54844"/>
    <w:rsid w:val="00A565A3"/>
    <w:rsid w:val="00A64101"/>
    <w:rsid w:val="00A65DC2"/>
    <w:rsid w:val="00A66765"/>
    <w:rsid w:val="00A66E07"/>
    <w:rsid w:val="00A6749A"/>
    <w:rsid w:val="00A97FB4"/>
    <w:rsid w:val="00AA05A8"/>
    <w:rsid w:val="00AA43CB"/>
    <w:rsid w:val="00AC5870"/>
    <w:rsid w:val="00AF498E"/>
    <w:rsid w:val="00B051AB"/>
    <w:rsid w:val="00B079F0"/>
    <w:rsid w:val="00B1280B"/>
    <w:rsid w:val="00B247BE"/>
    <w:rsid w:val="00B3616F"/>
    <w:rsid w:val="00B93AE0"/>
    <w:rsid w:val="00BA07BC"/>
    <w:rsid w:val="00BA754E"/>
    <w:rsid w:val="00BD5A64"/>
    <w:rsid w:val="00BE2D44"/>
    <w:rsid w:val="00C00DDA"/>
    <w:rsid w:val="00C16D8C"/>
    <w:rsid w:val="00C24A96"/>
    <w:rsid w:val="00C47F67"/>
    <w:rsid w:val="00C70926"/>
    <w:rsid w:val="00CA4D27"/>
    <w:rsid w:val="00CC25DF"/>
    <w:rsid w:val="00D268ED"/>
    <w:rsid w:val="00D53C75"/>
    <w:rsid w:val="00D819FA"/>
    <w:rsid w:val="00DC7363"/>
    <w:rsid w:val="00DD79FD"/>
    <w:rsid w:val="00DE2CC7"/>
    <w:rsid w:val="00E076FF"/>
    <w:rsid w:val="00E235E8"/>
    <w:rsid w:val="00E30475"/>
    <w:rsid w:val="00E4297B"/>
    <w:rsid w:val="00E4345A"/>
    <w:rsid w:val="00E54496"/>
    <w:rsid w:val="00E54628"/>
    <w:rsid w:val="00E556A5"/>
    <w:rsid w:val="00E63BF5"/>
    <w:rsid w:val="00E725E0"/>
    <w:rsid w:val="00F2239D"/>
    <w:rsid w:val="00F233C8"/>
    <w:rsid w:val="00F7069D"/>
    <w:rsid w:val="00F755F4"/>
    <w:rsid w:val="00FA088E"/>
    <w:rsid w:val="00FA45B1"/>
    <w:rsid w:val="00FB53E0"/>
    <w:rsid w:val="00FB65EC"/>
    <w:rsid w:val="00FB6AB4"/>
    <w:rsid w:val="00FB7EE6"/>
    <w:rsid w:val="00FC6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647D1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7647D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0423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4233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C41F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A004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004A3"/>
  </w:style>
  <w:style w:type="table" w:styleId="a9">
    <w:name w:val="Table Grid"/>
    <w:basedOn w:val="a1"/>
    <w:uiPriority w:val="59"/>
    <w:rsid w:val="003511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647D1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7647D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0423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4233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C41F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A004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004A3"/>
  </w:style>
  <w:style w:type="table" w:styleId="a9">
    <w:name w:val="Table Grid"/>
    <w:basedOn w:val="a1"/>
    <w:uiPriority w:val="59"/>
    <w:rsid w:val="003511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1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2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В. Иванова</dc:creator>
  <cp:lastModifiedBy>Юрочкин</cp:lastModifiedBy>
  <cp:revision>22</cp:revision>
  <cp:lastPrinted>2019-11-28T11:48:00Z</cp:lastPrinted>
  <dcterms:created xsi:type="dcterms:W3CDTF">2019-09-11T13:12:00Z</dcterms:created>
  <dcterms:modified xsi:type="dcterms:W3CDTF">2020-11-16T11:49:00Z</dcterms:modified>
</cp:coreProperties>
</file>