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6A" w:rsidRPr="004B4C21" w:rsidRDefault="004B4C21" w:rsidP="004B4C21">
      <w:pPr>
        <w:jc w:val="center"/>
        <w:rPr>
          <w:rFonts w:ascii="Times New Roman" w:hAnsi="Times New Roman" w:cs="Times New Roman"/>
          <w:b/>
          <w:sz w:val="28"/>
        </w:rPr>
      </w:pPr>
      <w:r w:rsidRPr="004B4C21">
        <w:rPr>
          <w:rFonts w:ascii="Times New Roman" w:hAnsi="Times New Roman" w:cs="Times New Roman"/>
          <w:b/>
          <w:sz w:val="28"/>
        </w:rPr>
        <w:t>Методические рекомендации по составлению заявки на закупку по  подрядным работам.</w:t>
      </w:r>
    </w:p>
    <w:p w:rsidR="004B4C21" w:rsidRPr="004B4C21" w:rsidRDefault="004B4C21" w:rsidP="004B4C21">
      <w:pPr>
        <w:jc w:val="both"/>
        <w:rPr>
          <w:rFonts w:ascii="Times New Roman" w:hAnsi="Times New Roman" w:cs="Times New Roman"/>
          <w:b/>
          <w:sz w:val="28"/>
        </w:rPr>
      </w:pPr>
    </w:p>
    <w:p w:rsidR="004B4C21" w:rsidRPr="00D70C7A" w:rsidRDefault="004B4C21" w:rsidP="00D70C7A">
      <w:pPr>
        <w:pStyle w:val="a3"/>
        <w:numPr>
          <w:ilvl w:val="0"/>
          <w:numId w:val="1"/>
        </w:numPr>
        <w:ind w:left="142" w:firstLine="284"/>
        <w:jc w:val="both"/>
        <w:rPr>
          <w:rFonts w:ascii="Times New Roman" w:hAnsi="Times New Roman" w:cs="Times New Roman"/>
          <w:b/>
          <w:sz w:val="28"/>
        </w:rPr>
      </w:pPr>
      <w:r w:rsidRPr="004B4C21">
        <w:rPr>
          <w:rFonts w:ascii="Times New Roman" w:hAnsi="Times New Roman" w:cs="Times New Roman"/>
          <w:b/>
          <w:sz w:val="28"/>
        </w:rPr>
        <w:t>Строительно-монтажные работы</w:t>
      </w:r>
      <w:r w:rsidR="00D70C7A">
        <w:rPr>
          <w:rFonts w:ascii="Times New Roman" w:hAnsi="Times New Roman" w:cs="Times New Roman"/>
          <w:b/>
          <w:sz w:val="28"/>
        </w:rPr>
        <w:t xml:space="preserve"> объектов капитального строительства.</w:t>
      </w:r>
    </w:p>
    <w:p w:rsidR="004B4C21" w:rsidRDefault="004B4C21" w:rsidP="004B4C21">
      <w:pPr>
        <w:pStyle w:val="a3"/>
        <w:ind w:left="0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направлении документации по строительно-монтажным работам заказчик к электронной заявке должен приложить перечень следующих документов:</w:t>
      </w:r>
    </w:p>
    <w:p w:rsidR="004B4C21" w:rsidRDefault="00D27457" w:rsidP="00B24C72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B4C21">
        <w:rPr>
          <w:rFonts w:ascii="Times New Roman" w:hAnsi="Times New Roman" w:cs="Times New Roman"/>
          <w:sz w:val="28"/>
        </w:rPr>
        <w:t>Типовой проект контракта;</w:t>
      </w:r>
    </w:p>
    <w:p w:rsidR="004B4C21" w:rsidRDefault="00D27457" w:rsidP="00B24C72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B4C21">
        <w:rPr>
          <w:rFonts w:ascii="Times New Roman" w:hAnsi="Times New Roman" w:cs="Times New Roman"/>
          <w:sz w:val="28"/>
        </w:rPr>
        <w:t>Типовое техническое задание;</w:t>
      </w:r>
    </w:p>
    <w:p w:rsidR="004B4C21" w:rsidRDefault="00D27457" w:rsidP="00C468B0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B4C21">
        <w:rPr>
          <w:rFonts w:ascii="Times New Roman" w:hAnsi="Times New Roman" w:cs="Times New Roman"/>
          <w:sz w:val="28"/>
        </w:rPr>
        <w:t>Сметную документацию, включая дефектную ведомость, локальные ресурсные сметы, локальные сметы, сводный сметный расчет. Сметная документация должна быть в актуальной редакции;</w:t>
      </w:r>
    </w:p>
    <w:p w:rsidR="004B4C21" w:rsidRDefault="00D27457" w:rsidP="00C468B0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B4C21">
        <w:rPr>
          <w:rFonts w:ascii="Times New Roman" w:hAnsi="Times New Roman" w:cs="Times New Roman"/>
          <w:sz w:val="28"/>
        </w:rPr>
        <w:t>Проектная документация;</w:t>
      </w:r>
    </w:p>
    <w:p w:rsidR="004B4C21" w:rsidRDefault="00D27457" w:rsidP="00C468B0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B4C21">
        <w:rPr>
          <w:rFonts w:ascii="Times New Roman" w:hAnsi="Times New Roman" w:cs="Times New Roman"/>
          <w:sz w:val="28"/>
        </w:rPr>
        <w:t>График выполнения работ</w:t>
      </w:r>
      <w:r w:rsidR="00C468B0">
        <w:rPr>
          <w:rFonts w:ascii="Times New Roman" w:hAnsi="Times New Roman" w:cs="Times New Roman"/>
          <w:sz w:val="28"/>
        </w:rPr>
        <w:t xml:space="preserve"> согласно методике Минстроя РФ (</w:t>
      </w:r>
      <w:r w:rsidR="00C468B0" w:rsidRPr="00C468B0">
        <w:rPr>
          <w:rFonts w:ascii="Times New Roman" w:hAnsi="Times New Roman" w:cs="Times New Roman"/>
          <w:sz w:val="28"/>
        </w:rPr>
        <w:t>Приказ Минстроя России от 05.06.2018 N 336/</w:t>
      </w:r>
      <w:proofErr w:type="spellStart"/>
      <w:proofErr w:type="gramStart"/>
      <w:r w:rsidR="00C468B0" w:rsidRPr="00C468B0">
        <w:rPr>
          <w:rFonts w:ascii="Times New Roman" w:hAnsi="Times New Roman" w:cs="Times New Roman"/>
          <w:sz w:val="28"/>
        </w:rPr>
        <w:t>пр</w:t>
      </w:r>
      <w:proofErr w:type="spellEnd"/>
      <w:proofErr w:type="gramEnd"/>
      <w:r w:rsidR="00C468B0">
        <w:rPr>
          <w:rFonts w:ascii="Times New Roman" w:hAnsi="Times New Roman" w:cs="Times New Roman"/>
          <w:sz w:val="28"/>
        </w:rPr>
        <w:t xml:space="preserve">) </w:t>
      </w:r>
      <w:r w:rsidR="004B4C21">
        <w:rPr>
          <w:rFonts w:ascii="Times New Roman" w:hAnsi="Times New Roman" w:cs="Times New Roman"/>
          <w:sz w:val="28"/>
        </w:rPr>
        <w:t>;</w:t>
      </w:r>
    </w:p>
    <w:p w:rsidR="004B4C21" w:rsidRDefault="00D27457" w:rsidP="00C468B0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B4C21">
        <w:rPr>
          <w:rFonts w:ascii="Times New Roman" w:hAnsi="Times New Roman" w:cs="Times New Roman"/>
          <w:sz w:val="28"/>
        </w:rPr>
        <w:t>График оплаты работ</w:t>
      </w:r>
      <w:r w:rsidR="00E50CED">
        <w:rPr>
          <w:rFonts w:ascii="Times New Roman" w:hAnsi="Times New Roman" w:cs="Times New Roman"/>
          <w:sz w:val="28"/>
        </w:rPr>
        <w:t xml:space="preserve"> </w:t>
      </w:r>
      <w:r w:rsidR="00C468B0">
        <w:rPr>
          <w:rFonts w:ascii="Times New Roman" w:hAnsi="Times New Roman" w:cs="Times New Roman"/>
          <w:sz w:val="28"/>
        </w:rPr>
        <w:t>согласно методике Минстроя РФ</w:t>
      </w:r>
      <w:r w:rsidR="00C468B0" w:rsidRPr="00C468B0">
        <w:rPr>
          <w:rFonts w:ascii="Times New Roman" w:hAnsi="Times New Roman" w:cs="Times New Roman"/>
          <w:sz w:val="28"/>
        </w:rPr>
        <w:t>(Приказ Минстроя России от 05.06.2018 N 336/</w:t>
      </w:r>
      <w:proofErr w:type="spellStart"/>
      <w:r w:rsidR="00C468B0" w:rsidRPr="00C468B0">
        <w:rPr>
          <w:rFonts w:ascii="Times New Roman" w:hAnsi="Times New Roman" w:cs="Times New Roman"/>
          <w:sz w:val="28"/>
        </w:rPr>
        <w:t>пр</w:t>
      </w:r>
      <w:proofErr w:type="spellEnd"/>
      <w:r w:rsidR="00C468B0" w:rsidRPr="00C468B0">
        <w:rPr>
          <w:rFonts w:ascii="Times New Roman" w:hAnsi="Times New Roman" w:cs="Times New Roman"/>
          <w:sz w:val="28"/>
        </w:rPr>
        <w:t xml:space="preserve">) </w:t>
      </w:r>
      <w:r w:rsidR="00E50CED">
        <w:rPr>
          <w:rFonts w:ascii="Times New Roman" w:hAnsi="Times New Roman" w:cs="Times New Roman"/>
          <w:sz w:val="28"/>
        </w:rPr>
        <w:t>(при наличии)</w:t>
      </w:r>
      <w:r w:rsidR="004B4C21">
        <w:rPr>
          <w:rFonts w:ascii="Times New Roman" w:hAnsi="Times New Roman" w:cs="Times New Roman"/>
          <w:sz w:val="28"/>
        </w:rPr>
        <w:t>;</w:t>
      </w:r>
    </w:p>
    <w:p w:rsidR="004B4C21" w:rsidRDefault="00D27457" w:rsidP="00C468B0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B4C21" w:rsidRPr="004B4C21">
        <w:rPr>
          <w:rFonts w:ascii="Times New Roman" w:hAnsi="Times New Roman" w:cs="Times New Roman"/>
          <w:sz w:val="28"/>
        </w:rPr>
        <w:t>Ведомость возможных видов и объемов работ, выполняемых Подрядчиком самостоятельно без привлечения других лиц к исполнению своих обязательств по Контракт</w:t>
      </w:r>
      <w:r w:rsidR="004B4C21">
        <w:rPr>
          <w:rFonts w:ascii="Times New Roman" w:hAnsi="Times New Roman" w:cs="Times New Roman"/>
          <w:sz w:val="28"/>
        </w:rPr>
        <w:t xml:space="preserve"> (можно скачать образец сайта и заполнить);</w:t>
      </w:r>
    </w:p>
    <w:p w:rsidR="000909F2" w:rsidRDefault="000909F2" w:rsidP="00B24C72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Соглашение о предоставлении субсидий (без галочки для отправки в ЕИС), в случае если закупка осуществляется муниципальным заказчиком</w:t>
      </w:r>
      <w:r w:rsidR="00B24C72">
        <w:rPr>
          <w:rFonts w:ascii="Times New Roman" w:hAnsi="Times New Roman" w:cs="Times New Roman"/>
          <w:sz w:val="28"/>
        </w:rPr>
        <w:t>;</w:t>
      </w:r>
    </w:p>
    <w:p w:rsidR="003C582C" w:rsidRDefault="003C582C" w:rsidP="00B24C72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Заключение государственной эк</w:t>
      </w:r>
      <w:r w:rsidR="00B24C72">
        <w:rPr>
          <w:rFonts w:ascii="Times New Roman" w:hAnsi="Times New Roman" w:cs="Times New Roman"/>
          <w:sz w:val="28"/>
        </w:rPr>
        <w:t>спертизы проектной документации</w:t>
      </w:r>
      <w:r w:rsidR="00EE122E">
        <w:rPr>
          <w:rFonts w:ascii="Times New Roman" w:hAnsi="Times New Roman" w:cs="Times New Roman"/>
          <w:sz w:val="28"/>
        </w:rPr>
        <w:t>;</w:t>
      </w:r>
    </w:p>
    <w:p w:rsidR="00EE122E" w:rsidRDefault="00EE122E" w:rsidP="00B24C72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</w:rPr>
      </w:pPr>
      <w:r w:rsidRPr="00EE122E">
        <w:rPr>
          <w:rFonts w:ascii="Times New Roman" w:hAnsi="Times New Roman" w:cs="Times New Roman"/>
          <w:sz w:val="28"/>
        </w:rPr>
        <w:t>Заключение по проверке достоверности определения сметной стоимости капитального ремонта</w:t>
      </w:r>
      <w:r w:rsidR="00E50CED">
        <w:rPr>
          <w:rFonts w:ascii="Times New Roman" w:hAnsi="Times New Roman" w:cs="Times New Roman"/>
          <w:sz w:val="28"/>
        </w:rPr>
        <w:t xml:space="preserve"> (если нет заключения на ПИРЫ)</w:t>
      </w:r>
      <w:r>
        <w:rPr>
          <w:rFonts w:ascii="Times New Roman" w:hAnsi="Times New Roman" w:cs="Times New Roman"/>
          <w:sz w:val="28"/>
        </w:rPr>
        <w:t>;</w:t>
      </w:r>
    </w:p>
    <w:p w:rsidR="00EE122E" w:rsidRDefault="00EE122E" w:rsidP="00B24C72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Заключение от управления по контролю в сфере закупок Самарской области в порядке Распоряжения Правительства СО №333 (в случае, если НМЦК </w:t>
      </w:r>
      <w:r w:rsidRPr="00EE122E">
        <w:rPr>
          <w:rFonts w:ascii="Times New Roman" w:hAnsi="Times New Roman" w:cs="Times New Roman"/>
          <w:sz w:val="28"/>
        </w:rPr>
        <w:t xml:space="preserve">&gt; 50 </w:t>
      </w:r>
      <w:proofErr w:type="gramStart"/>
      <w:r>
        <w:rPr>
          <w:rFonts w:ascii="Times New Roman" w:hAnsi="Times New Roman" w:cs="Times New Roman"/>
          <w:sz w:val="28"/>
        </w:rPr>
        <w:t>млн</w:t>
      </w:r>
      <w:proofErr w:type="gramEnd"/>
      <w:r>
        <w:rPr>
          <w:rFonts w:ascii="Times New Roman" w:hAnsi="Times New Roman" w:cs="Times New Roman"/>
          <w:sz w:val="28"/>
        </w:rPr>
        <w:t xml:space="preserve"> рублей).</w:t>
      </w:r>
    </w:p>
    <w:p w:rsidR="00A04FB2" w:rsidRDefault="00A04FB2" w:rsidP="00A04FB2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Протокол определения </w:t>
      </w:r>
      <w:proofErr w:type="gramStart"/>
      <w:r>
        <w:rPr>
          <w:rFonts w:ascii="Times New Roman" w:hAnsi="Times New Roman" w:cs="Times New Roman"/>
          <w:sz w:val="28"/>
        </w:rPr>
        <w:t>Н(</w:t>
      </w:r>
      <w:proofErr w:type="gramEnd"/>
      <w:r>
        <w:rPr>
          <w:rFonts w:ascii="Times New Roman" w:hAnsi="Times New Roman" w:cs="Times New Roman"/>
          <w:sz w:val="28"/>
        </w:rPr>
        <w:t>М)ЦК согласно приказу Минстроя РФ № 841/</w:t>
      </w:r>
      <w:proofErr w:type="spellStart"/>
      <w:r>
        <w:rPr>
          <w:rFonts w:ascii="Times New Roman" w:hAnsi="Times New Roman" w:cs="Times New Roman"/>
          <w:sz w:val="28"/>
        </w:rPr>
        <w:t>пр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A04FB2">
        <w:rPr>
          <w:rFonts w:ascii="Times New Roman" w:hAnsi="Times New Roman" w:cs="Times New Roman"/>
          <w:sz w:val="28"/>
        </w:rPr>
        <w:t>от 23.12.2019</w:t>
      </w:r>
    </w:p>
    <w:p w:rsidR="00A04FB2" w:rsidRDefault="00A04FB2" w:rsidP="00A04FB2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Проект сметы согласно приказу Минстроя РФ № 841/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от 23.12.2019</w:t>
      </w:r>
    </w:p>
    <w:p w:rsidR="004B4C21" w:rsidRDefault="004B4C21" w:rsidP="004B4C21">
      <w:pPr>
        <w:pStyle w:val="a3"/>
        <w:ind w:left="1440"/>
        <w:jc w:val="both"/>
        <w:rPr>
          <w:rFonts w:ascii="Times New Roman" w:hAnsi="Times New Roman" w:cs="Times New Roman"/>
          <w:sz w:val="28"/>
        </w:rPr>
      </w:pPr>
    </w:p>
    <w:p w:rsidR="004B4C21" w:rsidRDefault="004B4C21" w:rsidP="004B4C21">
      <w:pPr>
        <w:pStyle w:val="a3"/>
        <w:numPr>
          <w:ilvl w:val="0"/>
          <w:numId w:val="1"/>
        </w:numPr>
        <w:ind w:left="1276"/>
        <w:jc w:val="both"/>
        <w:rPr>
          <w:rFonts w:ascii="Times New Roman" w:hAnsi="Times New Roman" w:cs="Times New Roman"/>
          <w:b/>
          <w:sz w:val="28"/>
        </w:rPr>
      </w:pPr>
      <w:r w:rsidRPr="004B4C21">
        <w:rPr>
          <w:rFonts w:ascii="Times New Roman" w:hAnsi="Times New Roman" w:cs="Times New Roman"/>
          <w:b/>
          <w:sz w:val="28"/>
        </w:rPr>
        <w:t>Капитальный ремонт</w:t>
      </w:r>
      <w:r w:rsidR="00D70C7A">
        <w:rPr>
          <w:rFonts w:ascii="Times New Roman" w:hAnsi="Times New Roman" w:cs="Times New Roman"/>
          <w:b/>
          <w:sz w:val="28"/>
        </w:rPr>
        <w:t xml:space="preserve"> объектов капитального строительства</w:t>
      </w:r>
      <w:r w:rsidRPr="004B4C21">
        <w:rPr>
          <w:rFonts w:ascii="Times New Roman" w:hAnsi="Times New Roman" w:cs="Times New Roman"/>
          <w:b/>
          <w:sz w:val="28"/>
        </w:rPr>
        <w:t>.</w:t>
      </w:r>
    </w:p>
    <w:p w:rsidR="00D70C7A" w:rsidRPr="00D70C7A" w:rsidRDefault="00D70C7A" w:rsidP="00D70C7A">
      <w:pPr>
        <w:pStyle w:val="a3"/>
        <w:ind w:left="1276"/>
        <w:jc w:val="both"/>
        <w:rPr>
          <w:rFonts w:ascii="Times New Roman" w:hAnsi="Times New Roman" w:cs="Times New Roman"/>
          <w:b/>
          <w:sz w:val="28"/>
        </w:rPr>
      </w:pPr>
    </w:p>
    <w:p w:rsidR="004B4C21" w:rsidRDefault="004B4C21" w:rsidP="004B4C21">
      <w:pPr>
        <w:pStyle w:val="a3"/>
        <w:ind w:left="0" w:firstLine="567"/>
        <w:jc w:val="both"/>
        <w:rPr>
          <w:rFonts w:ascii="Times New Roman" w:hAnsi="Times New Roman" w:cs="Times New Roman"/>
          <w:sz w:val="28"/>
        </w:rPr>
      </w:pPr>
      <w:r w:rsidRPr="004B4C21">
        <w:rPr>
          <w:rFonts w:ascii="Times New Roman" w:hAnsi="Times New Roman" w:cs="Times New Roman"/>
          <w:sz w:val="28"/>
        </w:rPr>
        <w:t xml:space="preserve">При направлении документации по </w:t>
      </w:r>
      <w:r>
        <w:rPr>
          <w:rFonts w:ascii="Times New Roman" w:hAnsi="Times New Roman" w:cs="Times New Roman"/>
          <w:sz w:val="28"/>
        </w:rPr>
        <w:t>капитальному ремонту,</w:t>
      </w:r>
      <w:r w:rsidRPr="004B4C21">
        <w:rPr>
          <w:rFonts w:ascii="Times New Roman" w:hAnsi="Times New Roman" w:cs="Times New Roman"/>
          <w:sz w:val="28"/>
        </w:rPr>
        <w:t xml:space="preserve"> заказчик к электронной заявке должен приложить перечень следующих документов</w:t>
      </w:r>
      <w:r>
        <w:rPr>
          <w:rFonts w:ascii="Times New Roman" w:hAnsi="Times New Roman" w:cs="Times New Roman"/>
          <w:sz w:val="28"/>
        </w:rPr>
        <w:t>:</w:t>
      </w:r>
    </w:p>
    <w:p w:rsidR="004647E9" w:rsidRDefault="00D27457" w:rsidP="00B24C72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647E9">
        <w:rPr>
          <w:rFonts w:ascii="Times New Roman" w:hAnsi="Times New Roman" w:cs="Times New Roman"/>
          <w:sz w:val="28"/>
        </w:rPr>
        <w:t>Типовой проект контракта;</w:t>
      </w:r>
    </w:p>
    <w:p w:rsidR="004647E9" w:rsidRDefault="00D27457" w:rsidP="00B24C72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647E9">
        <w:rPr>
          <w:rFonts w:ascii="Times New Roman" w:hAnsi="Times New Roman" w:cs="Times New Roman"/>
          <w:sz w:val="28"/>
        </w:rPr>
        <w:t>Типовое техническое задание;</w:t>
      </w:r>
    </w:p>
    <w:p w:rsidR="004647E9" w:rsidRDefault="00D27457" w:rsidP="00B24C72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647E9">
        <w:rPr>
          <w:rFonts w:ascii="Times New Roman" w:hAnsi="Times New Roman" w:cs="Times New Roman"/>
          <w:sz w:val="28"/>
        </w:rPr>
        <w:t>Сметную документацию, включая дефектную ведомость, локальные ресурсные сметы, локальные сметы, сводный сметный расчет. Сметная документация должна быть в актуальной редакции;</w:t>
      </w:r>
    </w:p>
    <w:p w:rsidR="004647E9" w:rsidRDefault="00D27457" w:rsidP="00B24C72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647E9">
        <w:rPr>
          <w:rFonts w:ascii="Times New Roman" w:hAnsi="Times New Roman" w:cs="Times New Roman"/>
          <w:sz w:val="28"/>
        </w:rPr>
        <w:t>Проектная документация;</w:t>
      </w:r>
    </w:p>
    <w:p w:rsidR="004647E9" w:rsidRDefault="00D27457" w:rsidP="00B24C72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647E9">
        <w:rPr>
          <w:rFonts w:ascii="Times New Roman" w:hAnsi="Times New Roman" w:cs="Times New Roman"/>
          <w:sz w:val="28"/>
        </w:rPr>
        <w:t>График выполнения работ (при наличии);</w:t>
      </w:r>
    </w:p>
    <w:p w:rsidR="000909F2" w:rsidRDefault="000909F2" w:rsidP="00B24C72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Соглашение о предоставлении субсидий (без галочки для отправки в ЕИС), в случае если закупка осуществляется муниципальным заказчиком</w:t>
      </w:r>
      <w:r w:rsidR="00B24C72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</w:t>
      </w:r>
    </w:p>
    <w:p w:rsidR="00B24C72" w:rsidRDefault="00D27457" w:rsidP="00EE122E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B24C72">
        <w:rPr>
          <w:rFonts w:ascii="Times New Roman" w:hAnsi="Times New Roman" w:cs="Times New Roman"/>
          <w:sz w:val="28"/>
        </w:rPr>
        <w:t>Заключение по проверке достоверности определения сметной</w:t>
      </w:r>
      <w:r w:rsidR="00EE122E">
        <w:rPr>
          <w:rFonts w:ascii="Times New Roman" w:hAnsi="Times New Roman" w:cs="Times New Roman"/>
          <w:sz w:val="28"/>
        </w:rPr>
        <w:t xml:space="preserve"> стоимости капитального ремонта;</w:t>
      </w:r>
    </w:p>
    <w:p w:rsidR="00EE122E" w:rsidRDefault="00EE122E" w:rsidP="00EE12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10)</w:t>
      </w:r>
      <w:r w:rsidRPr="00EE122E">
        <w:rPr>
          <w:rFonts w:ascii="Times New Roman" w:hAnsi="Times New Roman" w:cs="Times New Roman"/>
          <w:sz w:val="28"/>
        </w:rPr>
        <w:t xml:space="preserve">Заключение от управления по контролю в сфере закупок Самарской области в порядке Распоряжения Правительства СО №333 (в случае, если НМЦК &gt; 50 </w:t>
      </w:r>
      <w:proofErr w:type="gramStart"/>
      <w:r w:rsidRPr="00EE122E">
        <w:rPr>
          <w:rFonts w:ascii="Times New Roman" w:hAnsi="Times New Roman" w:cs="Times New Roman"/>
          <w:sz w:val="28"/>
        </w:rPr>
        <w:t>млн</w:t>
      </w:r>
      <w:proofErr w:type="gramEnd"/>
      <w:r w:rsidRPr="00EE122E">
        <w:rPr>
          <w:rFonts w:ascii="Times New Roman" w:hAnsi="Times New Roman" w:cs="Times New Roman"/>
          <w:sz w:val="28"/>
        </w:rPr>
        <w:t xml:space="preserve"> рублей).</w:t>
      </w:r>
    </w:p>
    <w:p w:rsidR="00A04FB2" w:rsidRPr="00A04FB2" w:rsidRDefault="00A04FB2" w:rsidP="00A04F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11) </w:t>
      </w:r>
      <w:r w:rsidRPr="00A04FB2">
        <w:rPr>
          <w:rFonts w:ascii="Times New Roman" w:hAnsi="Times New Roman" w:cs="Times New Roman"/>
          <w:sz w:val="28"/>
        </w:rPr>
        <w:t xml:space="preserve">Протокол определения </w:t>
      </w:r>
      <w:proofErr w:type="gramStart"/>
      <w:r w:rsidRPr="00A04FB2">
        <w:rPr>
          <w:rFonts w:ascii="Times New Roman" w:hAnsi="Times New Roman" w:cs="Times New Roman"/>
          <w:sz w:val="28"/>
        </w:rPr>
        <w:t>Н(</w:t>
      </w:r>
      <w:proofErr w:type="gramEnd"/>
      <w:r w:rsidRPr="00A04FB2">
        <w:rPr>
          <w:rFonts w:ascii="Times New Roman" w:hAnsi="Times New Roman" w:cs="Times New Roman"/>
          <w:sz w:val="28"/>
        </w:rPr>
        <w:t>М)ЦК согласно приказу Минстроя РФ № 841/</w:t>
      </w:r>
      <w:proofErr w:type="spellStart"/>
      <w:r w:rsidRPr="00A04FB2">
        <w:rPr>
          <w:rFonts w:ascii="Times New Roman" w:hAnsi="Times New Roman" w:cs="Times New Roman"/>
          <w:sz w:val="28"/>
        </w:rPr>
        <w:t>пр</w:t>
      </w:r>
      <w:proofErr w:type="spellEnd"/>
      <w:r w:rsidRPr="00A04FB2">
        <w:rPr>
          <w:rFonts w:ascii="Times New Roman" w:hAnsi="Times New Roman" w:cs="Times New Roman"/>
          <w:sz w:val="28"/>
        </w:rPr>
        <w:t xml:space="preserve"> от 23.12.2019</w:t>
      </w:r>
    </w:p>
    <w:p w:rsidR="00A04FB2" w:rsidRPr="00EE122E" w:rsidRDefault="00A04FB2" w:rsidP="00A04F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04FB2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2</w:t>
      </w:r>
      <w:r w:rsidRPr="00A04FB2">
        <w:rPr>
          <w:rFonts w:ascii="Times New Roman" w:hAnsi="Times New Roman" w:cs="Times New Roman"/>
          <w:sz w:val="28"/>
        </w:rPr>
        <w:t>) Проект сметы согласно приказу Минстроя РФ № 841/</w:t>
      </w:r>
      <w:proofErr w:type="spellStart"/>
      <w:proofErr w:type="gramStart"/>
      <w:r w:rsidRPr="00A04FB2">
        <w:rPr>
          <w:rFonts w:ascii="Times New Roman" w:hAnsi="Times New Roman" w:cs="Times New Roman"/>
          <w:sz w:val="28"/>
        </w:rPr>
        <w:t>пр</w:t>
      </w:r>
      <w:proofErr w:type="spellEnd"/>
      <w:proofErr w:type="gramEnd"/>
      <w:r w:rsidRPr="00A04FB2">
        <w:rPr>
          <w:rFonts w:ascii="Times New Roman" w:hAnsi="Times New Roman" w:cs="Times New Roman"/>
          <w:sz w:val="28"/>
        </w:rPr>
        <w:t xml:space="preserve"> от 23.12.2019</w:t>
      </w:r>
    </w:p>
    <w:p w:rsidR="000909F2" w:rsidRDefault="000909F2" w:rsidP="000909F2">
      <w:pPr>
        <w:pStyle w:val="a3"/>
        <w:ind w:left="1440"/>
        <w:jc w:val="both"/>
        <w:rPr>
          <w:rFonts w:ascii="Times New Roman" w:hAnsi="Times New Roman" w:cs="Times New Roman"/>
          <w:sz w:val="28"/>
        </w:rPr>
      </w:pPr>
    </w:p>
    <w:p w:rsidR="004647E9" w:rsidRPr="004647E9" w:rsidRDefault="004647E9" w:rsidP="004647E9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t>Текущий</w:t>
      </w:r>
      <w:r w:rsidRPr="004647E9">
        <w:rPr>
          <w:rFonts w:ascii="Times New Roman" w:hAnsi="Times New Roman" w:cs="Times New Roman"/>
          <w:b/>
          <w:sz w:val="28"/>
        </w:rPr>
        <w:t xml:space="preserve"> ремонт</w:t>
      </w:r>
      <w:r w:rsidR="00D70C7A">
        <w:rPr>
          <w:rFonts w:ascii="Times New Roman" w:hAnsi="Times New Roman" w:cs="Times New Roman"/>
          <w:b/>
          <w:sz w:val="28"/>
        </w:rPr>
        <w:t xml:space="preserve"> зданий, помещений</w:t>
      </w:r>
      <w:r w:rsidRPr="004647E9">
        <w:rPr>
          <w:rFonts w:ascii="Times New Roman" w:hAnsi="Times New Roman" w:cs="Times New Roman"/>
          <w:b/>
          <w:sz w:val="28"/>
        </w:rPr>
        <w:t>.</w:t>
      </w:r>
    </w:p>
    <w:p w:rsidR="004647E9" w:rsidRPr="004647E9" w:rsidRDefault="004647E9" w:rsidP="004647E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647E9">
        <w:rPr>
          <w:rFonts w:ascii="Times New Roman" w:hAnsi="Times New Roman" w:cs="Times New Roman"/>
          <w:sz w:val="28"/>
        </w:rPr>
        <w:t xml:space="preserve">При направлении документации по </w:t>
      </w:r>
      <w:r w:rsidR="00AB5583">
        <w:rPr>
          <w:rFonts w:ascii="Times New Roman" w:hAnsi="Times New Roman" w:cs="Times New Roman"/>
          <w:sz w:val="28"/>
        </w:rPr>
        <w:t>текущему</w:t>
      </w:r>
      <w:r w:rsidRPr="004647E9">
        <w:rPr>
          <w:rFonts w:ascii="Times New Roman" w:hAnsi="Times New Roman" w:cs="Times New Roman"/>
          <w:sz w:val="28"/>
        </w:rPr>
        <w:t xml:space="preserve"> ремонту, заказчик к электронной заявке должен приложить перечень следующих документов:</w:t>
      </w:r>
    </w:p>
    <w:p w:rsidR="004647E9" w:rsidRPr="004647E9" w:rsidRDefault="00D27457" w:rsidP="004647E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647E9" w:rsidRPr="004647E9">
        <w:rPr>
          <w:rFonts w:ascii="Times New Roman" w:hAnsi="Times New Roman" w:cs="Times New Roman"/>
          <w:sz w:val="28"/>
        </w:rPr>
        <w:t>Типовой проект контракта;</w:t>
      </w:r>
    </w:p>
    <w:p w:rsidR="004647E9" w:rsidRPr="004647E9" w:rsidRDefault="00D27457" w:rsidP="004647E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647E9" w:rsidRPr="004647E9">
        <w:rPr>
          <w:rFonts w:ascii="Times New Roman" w:hAnsi="Times New Roman" w:cs="Times New Roman"/>
          <w:sz w:val="28"/>
        </w:rPr>
        <w:t>Типовое техническое задание;</w:t>
      </w:r>
    </w:p>
    <w:p w:rsidR="004647E9" w:rsidRPr="004647E9" w:rsidRDefault="00D27457" w:rsidP="004647E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647E9">
        <w:rPr>
          <w:rFonts w:ascii="Times New Roman" w:hAnsi="Times New Roman" w:cs="Times New Roman"/>
          <w:sz w:val="28"/>
        </w:rPr>
        <w:t>Обоснование начальной (максимальной) цены контракты (либо сметная документация, либо результаты анализа рынка)</w:t>
      </w:r>
      <w:r w:rsidR="00C83F35">
        <w:rPr>
          <w:rFonts w:ascii="Times New Roman" w:hAnsi="Times New Roman" w:cs="Times New Roman"/>
          <w:sz w:val="28"/>
        </w:rPr>
        <w:t>;</w:t>
      </w:r>
      <w:r w:rsidR="004647E9">
        <w:rPr>
          <w:rFonts w:ascii="Times New Roman" w:hAnsi="Times New Roman" w:cs="Times New Roman"/>
          <w:sz w:val="28"/>
        </w:rPr>
        <w:t xml:space="preserve"> </w:t>
      </w:r>
    </w:p>
    <w:p w:rsidR="004647E9" w:rsidRPr="004647E9" w:rsidRDefault="00D27457" w:rsidP="004647E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647E9" w:rsidRPr="004647E9">
        <w:rPr>
          <w:rFonts w:ascii="Times New Roman" w:hAnsi="Times New Roman" w:cs="Times New Roman"/>
          <w:sz w:val="28"/>
        </w:rPr>
        <w:t>График выполнения работ (при наличии);</w:t>
      </w:r>
    </w:p>
    <w:p w:rsidR="000909F2" w:rsidRDefault="000909F2" w:rsidP="000909F2">
      <w:pPr>
        <w:pStyle w:val="a3"/>
        <w:ind w:left="1800"/>
        <w:jc w:val="both"/>
        <w:rPr>
          <w:rFonts w:ascii="Times New Roman" w:hAnsi="Times New Roman" w:cs="Times New Roman"/>
          <w:sz w:val="28"/>
        </w:rPr>
      </w:pPr>
    </w:p>
    <w:p w:rsidR="000909F2" w:rsidRPr="000909F2" w:rsidRDefault="000909F2" w:rsidP="000909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 w:rsidRPr="000909F2">
        <w:rPr>
          <w:rFonts w:ascii="Times New Roman" w:hAnsi="Times New Roman" w:cs="Times New Roman"/>
          <w:b/>
          <w:sz w:val="28"/>
        </w:rPr>
        <w:t>Ремонтно-реставрационные работы</w:t>
      </w:r>
      <w:r>
        <w:rPr>
          <w:rFonts w:ascii="Times New Roman" w:hAnsi="Times New Roman" w:cs="Times New Roman"/>
          <w:b/>
          <w:sz w:val="28"/>
        </w:rPr>
        <w:t xml:space="preserve"> по объектам культурного наследия.</w:t>
      </w:r>
    </w:p>
    <w:p w:rsidR="00AB5583" w:rsidRDefault="00AB5583" w:rsidP="00AB558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647E9">
        <w:rPr>
          <w:rFonts w:ascii="Times New Roman" w:hAnsi="Times New Roman" w:cs="Times New Roman"/>
          <w:sz w:val="28"/>
        </w:rPr>
        <w:t xml:space="preserve">При направлении документации по </w:t>
      </w:r>
      <w:r>
        <w:rPr>
          <w:rFonts w:ascii="Times New Roman" w:hAnsi="Times New Roman" w:cs="Times New Roman"/>
          <w:sz w:val="28"/>
        </w:rPr>
        <w:t>ремонтно-реставрационным работам</w:t>
      </w:r>
      <w:r w:rsidRPr="004647E9">
        <w:rPr>
          <w:rFonts w:ascii="Times New Roman" w:hAnsi="Times New Roman" w:cs="Times New Roman"/>
          <w:sz w:val="28"/>
        </w:rPr>
        <w:t>, заказчик к электронной заявке должен приложить перечень следующих документов:</w:t>
      </w:r>
    </w:p>
    <w:p w:rsidR="00AB5583" w:rsidRDefault="00D27457" w:rsidP="00B24C72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</w:t>
      </w:r>
      <w:r w:rsidR="00AB5583">
        <w:rPr>
          <w:rFonts w:ascii="Times New Roman" w:hAnsi="Times New Roman" w:cs="Times New Roman"/>
          <w:sz w:val="28"/>
        </w:rPr>
        <w:t>роект контракта;</w:t>
      </w:r>
    </w:p>
    <w:p w:rsidR="00AB5583" w:rsidRDefault="00D27457" w:rsidP="00B24C72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Т</w:t>
      </w:r>
      <w:r w:rsidR="00AB5583">
        <w:rPr>
          <w:rFonts w:ascii="Times New Roman" w:hAnsi="Times New Roman" w:cs="Times New Roman"/>
          <w:sz w:val="28"/>
        </w:rPr>
        <w:t>ехническое задание;</w:t>
      </w:r>
    </w:p>
    <w:p w:rsidR="00AB5583" w:rsidRDefault="00D27457" w:rsidP="00B24C72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5583">
        <w:rPr>
          <w:rFonts w:ascii="Times New Roman" w:hAnsi="Times New Roman" w:cs="Times New Roman"/>
          <w:sz w:val="28"/>
        </w:rPr>
        <w:t>Сметную документацию, включая дефектную ведомость, локальные ресурсные сметы, локальные сметы, сводный сметный расчет. Сметная документация должна быть в актуальной редакции;</w:t>
      </w:r>
    </w:p>
    <w:p w:rsidR="00AB5583" w:rsidRDefault="00D27457" w:rsidP="00B24C72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5583">
        <w:rPr>
          <w:rFonts w:ascii="Times New Roman" w:hAnsi="Times New Roman" w:cs="Times New Roman"/>
          <w:sz w:val="28"/>
        </w:rPr>
        <w:t>Проектная документация;</w:t>
      </w:r>
    </w:p>
    <w:p w:rsidR="00AB5583" w:rsidRDefault="00D27457" w:rsidP="00B24C72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5583">
        <w:rPr>
          <w:rFonts w:ascii="Times New Roman" w:hAnsi="Times New Roman" w:cs="Times New Roman"/>
          <w:sz w:val="28"/>
        </w:rPr>
        <w:t>График выполнения работ (при наличии);</w:t>
      </w:r>
    </w:p>
    <w:p w:rsidR="00AB5583" w:rsidRDefault="00AB5583" w:rsidP="00B24C72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Соглашение о предоставлении субсидий (без галочки для отправки в ЕИС), в случае если закупка осуществляется муниципальным заказчиком. </w:t>
      </w:r>
    </w:p>
    <w:p w:rsidR="00AB5583" w:rsidRDefault="00AB5583" w:rsidP="00B24C72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Документ, подтверждающий принадлежность ремонтируемого объекта к объектам культурного наследия</w:t>
      </w:r>
      <w:r w:rsidR="00F81722">
        <w:rPr>
          <w:rFonts w:ascii="Times New Roman" w:hAnsi="Times New Roman" w:cs="Times New Roman"/>
          <w:sz w:val="28"/>
        </w:rPr>
        <w:t xml:space="preserve"> (без галочки для отправки в ЕИС)</w:t>
      </w:r>
      <w:r>
        <w:rPr>
          <w:rFonts w:ascii="Times New Roman" w:hAnsi="Times New Roman" w:cs="Times New Roman"/>
          <w:sz w:val="28"/>
        </w:rPr>
        <w:t xml:space="preserve">. </w:t>
      </w:r>
    </w:p>
    <w:p w:rsidR="00B24C72" w:rsidRDefault="00D27457" w:rsidP="00B24C72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B24C72" w:rsidRPr="00B24C72">
        <w:rPr>
          <w:rFonts w:ascii="Times New Roman" w:hAnsi="Times New Roman" w:cs="Times New Roman"/>
          <w:sz w:val="28"/>
        </w:rPr>
        <w:t>Заключение по проверке достоверност</w:t>
      </w:r>
      <w:r w:rsidR="00B24C72">
        <w:rPr>
          <w:rFonts w:ascii="Times New Roman" w:hAnsi="Times New Roman" w:cs="Times New Roman"/>
          <w:sz w:val="28"/>
        </w:rPr>
        <w:t>и определения сметной стоимости.</w:t>
      </w:r>
    </w:p>
    <w:p w:rsidR="004B5A6C" w:rsidRDefault="004B5A6C" w:rsidP="00B24C72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EE122E">
        <w:rPr>
          <w:rFonts w:ascii="Times New Roman" w:hAnsi="Times New Roman" w:cs="Times New Roman"/>
          <w:sz w:val="28"/>
        </w:rPr>
        <w:t xml:space="preserve">Заключение от управления по контролю в сфере закупок Самарской области в порядке Распоряжения Правительства СО №333 (в случае, если НМЦК &gt; 50 </w:t>
      </w:r>
      <w:proofErr w:type="gramStart"/>
      <w:r w:rsidRPr="00EE122E">
        <w:rPr>
          <w:rFonts w:ascii="Times New Roman" w:hAnsi="Times New Roman" w:cs="Times New Roman"/>
          <w:sz w:val="28"/>
        </w:rPr>
        <w:t>млн</w:t>
      </w:r>
      <w:proofErr w:type="gramEnd"/>
      <w:r w:rsidRPr="00EE122E">
        <w:rPr>
          <w:rFonts w:ascii="Times New Roman" w:hAnsi="Times New Roman" w:cs="Times New Roman"/>
          <w:sz w:val="28"/>
        </w:rPr>
        <w:t xml:space="preserve"> рублей).</w:t>
      </w:r>
    </w:p>
    <w:p w:rsidR="00A04FB2" w:rsidRDefault="00A04FB2" w:rsidP="00A04FB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Протокол определения </w:t>
      </w:r>
      <w:proofErr w:type="gramStart"/>
      <w:r>
        <w:rPr>
          <w:rFonts w:ascii="Times New Roman" w:hAnsi="Times New Roman" w:cs="Times New Roman"/>
          <w:sz w:val="28"/>
        </w:rPr>
        <w:t>Н(</w:t>
      </w:r>
      <w:proofErr w:type="gramEnd"/>
      <w:r>
        <w:rPr>
          <w:rFonts w:ascii="Times New Roman" w:hAnsi="Times New Roman" w:cs="Times New Roman"/>
          <w:sz w:val="28"/>
        </w:rPr>
        <w:t>М)ЦК согласно приказу Минстроя РФ № 841/</w:t>
      </w:r>
      <w:proofErr w:type="spellStart"/>
      <w:r>
        <w:rPr>
          <w:rFonts w:ascii="Times New Roman" w:hAnsi="Times New Roman" w:cs="Times New Roman"/>
          <w:sz w:val="28"/>
        </w:rPr>
        <w:t>пр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A04FB2">
        <w:rPr>
          <w:rFonts w:ascii="Times New Roman" w:hAnsi="Times New Roman" w:cs="Times New Roman"/>
          <w:sz w:val="28"/>
        </w:rPr>
        <w:t>от 23.12.2019</w:t>
      </w:r>
    </w:p>
    <w:p w:rsidR="00A04FB2" w:rsidRDefault="00A04FB2" w:rsidP="00A04FB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Проект сметы согласно приказу Минстроя РФ № 841/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от 23.12.2019</w:t>
      </w:r>
    </w:p>
    <w:p w:rsidR="00A04FB2" w:rsidRPr="00AB5583" w:rsidRDefault="00A04FB2" w:rsidP="00A04FB2">
      <w:pPr>
        <w:pStyle w:val="a3"/>
        <w:ind w:left="567"/>
        <w:jc w:val="both"/>
        <w:rPr>
          <w:rFonts w:ascii="Times New Roman" w:hAnsi="Times New Roman" w:cs="Times New Roman"/>
          <w:sz w:val="28"/>
        </w:rPr>
      </w:pPr>
    </w:p>
    <w:p w:rsidR="004B4C21" w:rsidRPr="004647E9" w:rsidRDefault="004B4C21" w:rsidP="004647E9">
      <w:pPr>
        <w:ind w:left="1135"/>
        <w:jc w:val="both"/>
        <w:rPr>
          <w:rFonts w:ascii="Times New Roman" w:hAnsi="Times New Roman" w:cs="Times New Roman"/>
          <w:sz w:val="28"/>
        </w:rPr>
      </w:pPr>
    </w:p>
    <w:sectPr w:rsidR="004B4C21" w:rsidRPr="004647E9" w:rsidSect="00D2745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E30"/>
    <w:multiLevelType w:val="hybridMultilevel"/>
    <w:tmpl w:val="52F4D4D8"/>
    <w:lvl w:ilvl="0" w:tplc="B07AA354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F630A72"/>
    <w:multiLevelType w:val="hybridMultilevel"/>
    <w:tmpl w:val="86F604EC"/>
    <w:lvl w:ilvl="0" w:tplc="7902D6D6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DB60D7"/>
    <w:multiLevelType w:val="hybridMultilevel"/>
    <w:tmpl w:val="34CC085C"/>
    <w:lvl w:ilvl="0" w:tplc="E8A0FACE">
      <w:start w:val="1"/>
      <w:numFmt w:val="decimal"/>
      <w:suff w:val="nothing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0C6560"/>
    <w:multiLevelType w:val="hybridMultilevel"/>
    <w:tmpl w:val="329C1AA2"/>
    <w:lvl w:ilvl="0" w:tplc="B5E471F4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47F5965"/>
    <w:multiLevelType w:val="hybridMultilevel"/>
    <w:tmpl w:val="F7A40694"/>
    <w:lvl w:ilvl="0" w:tplc="D6BEE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613C0"/>
    <w:multiLevelType w:val="hybridMultilevel"/>
    <w:tmpl w:val="C5E6ACE6"/>
    <w:lvl w:ilvl="0" w:tplc="6F98B5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96F0AE3"/>
    <w:multiLevelType w:val="hybridMultilevel"/>
    <w:tmpl w:val="86AE4C5E"/>
    <w:lvl w:ilvl="0" w:tplc="952AF916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21"/>
    <w:rsid w:val="000909F2"/>
    <w:rsid w:val="002C21FB"/>
    <w:rsid w:val="003C582C"/>
    <w:rsid w:val="004647E9"/>
    <w:rsid w:val="004B4C21"/>
    <w:rsid w:val="004B5A6C"/>
    <w:rsid w:val="0054528D"/>
    <w:rsid w:val="005F705F"/>
    <w:rsid w:val="00A04FB2"/>
    <w:rsid w:val="00A46765"/>
    <w:rsid w:val="00AB5583"/>
    <w:rsid w:val="00B24C72"/>
    <w:rsid w:val="00C468B0"/>
    <w:rsid w:val="00C83F35"/>
    <w:rsid w:val="00CC356A"/>
    <w:rsid w:val="00D27457"/>
    <w:rsid w:val="00D70C7A"/>
    <w:rsid w:val="00E3472E"/>
    <w:rsid w:val="00E50CED"/>
    <w:rsid w:val="00EE122E"/>
    <w:rsid w:val="00F81722"/>
    <w:rsid w:val="00F8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C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Акопян Аргам Паркевович</dc:creator>
  <cp:lastModifiedBy>Акопян Аргам Паркевович</cp:lastModifiedBy>
  <cp:revision>3</cp:revision>
  <dcterms:created xsi:type="dcterms:W3CDTF">2020-09-22T08:35:00Z</dcterms:created>
  <dcterms:modified xsi:type="dcterms:W3CDTF">2020-09-22T08:37:00Z</dcterms:modified>
</cp:coreProperties>
</file>