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BB" w:rsidRPr="00C47288" w:rsidRDefault="007E6ABB" w:rsidP="007E6A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472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E6ABB" w:rsidRPr="007C69D8" w:rsidRDefault="007E6ABB" w:rsidP="007E6AB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7C69D8">
        <w:rPr>
          <w:rFonts w:ascii="Times New Roman" w:hAnsi="Times New Roman" w:cs="Times New Roman"/>
          <w:sz w:val="28"/>
          <w:szCs w:val="28"/>
        </w:rPr>
        <w:t xml:space="preserve"> Главного управления организации торгов Самарской области</w:t>
      </w:r>
    </w:p>
    <w:p w:rsidR="00611B65" w:rsidRDefault="00611B65" w:rsidP="00611B65">
      <w:pPr>
        <w:pStyle w:val="ConsPlusTitle"/>
        <w:ind w:left="5103"/>
        <w:jc w:val="center"/>
        <w:outlineLvl w:val="0"/>
        <w:rPr>
          <w:b w:val="0"/>
        </w:rPr>
      </w:pPr>
      <w:r>
        <w:rPr>
          <w:b w:val="0"/>
          <w:bCs w:val="0"/>
        </w:rPr>
        <w:t>от 27.08.2020 № 183</w:t>
      </w:r>
    </w:p>
    <w:p w:rsidR="007E6ABB" w:rsidRPr="00C47288" w:rsidRDefault="007E6ABB" w:rsidP="007E6ABB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6ABB" w:rsidRPr="00C47288" w:rsidRDefault="007E6ABB" w:rsidP="007E6ABB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Типовая форма согласия на обработку персональных данных служащих Главного управления организации торгов Самарской области, иных субъектов персональных данных</w:t>
      </w:r>
    </w:p>
    <w:p w:rsidR="007E6ABB" w:rsidRPr="00C47288" w:rsidRDefault="007E6ABB" w:rsidP="007E6AB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E6ABB" w:rsidRPr="00C47288" w:rsidRDefault="007E6ABB" w:rsidP="007E6AB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«___» ________ 20__ г.</w:t>
      </w: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7288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</w:p>
    <w:p w:rsidR="007E6ABB" w:rsidRPr="00C47288" w:rsidRDefault="007E6ABB" w:rsidP="007E6A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(Ф.И.О.)</w:t>
      </w: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47288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47288">
        <w:rPr>
          <w:rFonts w:ascii="Times New Roman" w:hAnsi="Times New Roman" w:cs="Times New Roman"/>
          <w:sz w:val="28"/>
          <w:szCs w:val="28"/>
        </w:rPr>
        <w:t>) по адресу___________________________________,</w:t>
      </w: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паспорт серия _________ № ___________, выдан ___________, ________________________________________________________________,</w:t>
      </w: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                                               (дата)        (кем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>)</w:t>
      </w: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свободно,  своей  волей  и в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своем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 интересе  даю  согласие  уполномоченным</w:t>
      </w: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должностным    лицам    Главного управления организации торгов Самарской области, расположенного по адресу: _______________________________,</w:t>
      </w: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88">
        <w:rPr>
          <w:rFonts w:ascii="Times New Roman" w:hAnsi="Times New Roman" w:cs="Times New Roman"/>
          <w:sz w:val="28"/>
          <w:szCs w:val="28"/>
        </w:rPr>
        <w:t>на  обработку  (любое   действие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</w:t>
      </w:r>
      <w:r w:rsidRPr="00C472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7288">
        <w:rPr>
          <w:rFonts w:ascii="Times New Roman" w:hAnsi="Times New Roman" w:cs="Times New Roman"/>
          <w:sz w:val="28"/>
          <w:szCs w:val="28"/>
        </w:rPr>
        <w:t xml:space="preserve"> блокирование,  удаление,  уничтожение)  следующих персональных данных:</w:t>
      </w:r>
      <w:proofErr w:type="gramEnd"/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гражданство;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прежние  фамилия,  имя,  отчество,  дата,  место и причина изменения (в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изменения);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образование  (когда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послевузовское      профессиональное      образование     (наименование образовательного  или  научного учреждения, год окончания), ученая степень, ученое звание (когда присвоены, номера дипломов, аттестатов);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выполняемая работа с начала трудовой деятельности;</w:t>
      </w:r>
    </w:p>
    <w:p w:rsidR="007E6ABB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E6ABB" w:rsidSect="007E6ABB">
          <w:headerReference w:type="default" r:id="rId8"/>
          <w:headerReference w:type="firs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47288">
        <w:rPr>
          <w:rFonts w:ascii="Times New Roman" w:hAnsi="Times New Roman" w:cs="Times New Roman"/>
          <w:sz w:val="28"/>
          <w:szCs w:val="28"/>
        </w:rPr>
        <w:t xml:space="preserve">классный  чин  федеральной  государственной  гражданской службы и (или) гражданской  службы  субъекта  Российской  Федерации  и (или) муниципальной службы, дипломатический ранг,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воинское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и (или) 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специальное звание, классный чин правоохранительной службы, классный чин юстиции (кем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когда присвоены);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государственные  награды, иные награды и знаки отличия (кем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и когда);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88">
        <w:rPr>
          <w:rFonts w:ascii="Times New Roman" w:hAnsi="Times New Roman" w:cs="Times New Roman"/>
          <w:sz w:val="28"/>
          <w:szCs w:val="28"/>
        </w:rPr>
        <w:t>степень  родства,  фамилии,  имена,  отчества,  даты  рождения  близких родственников (отца, матери, братьев, сестер и детей), а также супруга (супруги);</w:t>
      </w:r>
      <w:proofErr w:type="gramEnd"/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места  рождения,  места  работы и домашние адреса близких родственников (отца, матери, братьев, сестер и детей), а также супруга (супруги);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фамилии,  имена,  отчества, даты рождения, места рождения, места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288">
        <w:rPr>
          <w:rFonts w:ascii="Times New Roman" w:hAnsi="Times New Roman" w:cs="Times New Roman"/>
          <w:sz w:val="28"/>
          <w:szCs w:val="28"/>
        </w:rPr>
        <w:t xml:space="preserve">и домашние адреса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бывших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супруга (супруги);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пребывание за границей (когда, где, с какой целью);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близкие  родственники  (отец, мать, братья, сестры и дети), а также супруга (супруги),  в  том  числе 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бывших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супруга (супруги),  постоянно  проживающие за границей и (или)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оформляющие  документы  для  выезда на постоянное место жительства в другое государство   (фамилия,  имя,  отчество,  с  какого  времени  проживают  за границей);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адрес регистрации и фактического проживания;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дата регистрации по месту жительства;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паспорт (серия, номер, кем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когда выдан);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свидетельства   о   государственной   регистрации   актов  гражданского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состояния;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номера телефонов (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домашний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>, сотовые);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отношение  к  воинской  обязанности,  сведения  по воинскому учету (для граждан,  пребывающих  в 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запасе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>,  и  лиц,  подлежащих  призыву  на военную службу);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копия документа, подтверждающего регистрацию в системе индивидуального (персонифицированного) учета;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сведения о наличие (отсутствие) судимости</w:t>
      </w:r>
      <w:hyperlink r:id="rId10" w:history="1"/>
      <w:r w:rsidRPr="00C47288">
        <w:rPr>
          <w:rFonts w:ascii="Times New Roman" w:hAnsi="Times New Roman" w:cs="Times New Roman"/>
          <w:sz w:val="28"/>
          <w:szCs w:val="28"/>
        </w:rPr>
        <w:t>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допуск  к  государственной тайне, оформленный за период работы, службы, учебы (форма, номер и дата);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заключение  медицинского учреждения о наличии (отсутствии) заболевания, препятствующего   поступлению   на   государственную   гражданскую   службу Российской Федерации или ее прохождению;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сведения   о   доходах,   расходах,   об   имуществе  и  обязательствах имущественного  характера,  а  также  о доходах, о расходах, об имуществе и</w:t>
      </w:r>
    </w:p>
    <w:p w:rsidR="007E6ABB" w:rsidRPr="00C47288" w:rsidRDefault="007E6ABB" w:rsidP="007E6AB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88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    имущественного    характера    супруги    (супруга) и несовершеннолетних детей.</w:t>
      </w:r>
    </w:p>
    <w:p w:rsidR="007E6ABB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E6ABB" w:rsidSect="007E6A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C47288">
        <w:rPr>
          <w:rFonts w:ascii="Times New Roman" w:hAnsi="Times New Roman" w:cs="Times New Roman"/>
          <w:sz w:val="28"/>
          <w:szCs w:val="28"/>
        </w:rPr>
        <w:t xml:space="preserve">Вышеуказанные  персональные  данные  предоставляю для обработки в целях обеспечения   соблюдения   в  отношении  меня  законодательства  </w:t>
      </w:r>
      <w:r w:rsidRPr="00C4728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 в  сфере  отношений, связанных с поступлением на государственную гражданскую   службу  Российской  Федерации  (работу),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6ABB" w:rsidRPr="00C47288" w:rsidRDefault="007E6ABB" w:rsidP="007E6AB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lastRenderedPageBreak/>
        <w:t>ее  прохождением  и прекращением  (трудовых  и  непосредственно связанных с ними отношений) для реализации   функций,   возложенных  на  Главное управление организации торгов Самарской области.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Я ознакомле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>а), что: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1)   согласие   на  обработку  персональных  данных  действует 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с  даты подписания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  настоящего   согласия   в   течение  всего  срока  государственной   гражданской   службы  (работы)  в  Главном управлении организации торгов Самарской области;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2)  согласие  на  обработку  персональных данных может быть отозвано на основании письменного заявления в произвольной форме;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88">
        <w:rPr>
          <w:rFonts w:ascii="Times New Roman" w:hAnsi="Times New Roman" w:cs="Times New Roman"/>
          <w:sz w:val="28"/>
          <w:szCs w:val="28"/>
        </w:rPr>
        <w:t xml:space="preserve">3)   в   случае   отзыва  согласия  на  обработку  персональных  данных Главное управление организации торгов Самарской области  вправе  продолжить обработку персональных данных при наличии оснований, указанных в </w:t>
      </w:r>
      <w:hyperlink r:id="rId11" w:history="1">
        <w:r w:rsidRPr="00C47288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C472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C47288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C47288">
        <w:rPr>
          <w:rFonts w:ascii="Times New Roman" w:hAnsi="Times New Roman" w:cs="Times New Roman"/>
          <w:sz w:val="28"/>
          <w:szCs w:val="28"/>
        </w:rPr>
        <w:t xml:space="preserve"> части 1 статьи 6, </w:t>
      </w:r>
      <w:hyperlink r:id="rId13" w:history="1">
        <w:r w:rsidRPr="00C47288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C472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C47288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C4728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47288">
        <w:rPr>
          <w:rFonts w:ascii="Times New Roman" w:hAnsi="Times New Roman" w:cs="Times New Roman"/>
          <w:sz w:val="28"/>
          <w:szCs w:val="28"/>
        </w:rPr>
        <w:t xml:space="preserve"> «О персональных данных»;</w:t>
      </w:r>
      <w:proofErr w:type="gramEnd"/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4)  после  увольнения  с государственной гражданской службы (прекращения   трудовых   отношений)   персональные   данные   хранятся   в</w:t>
      </w:r>
    </w:p>
    <w:p w:rsidR="007E6ABB" w:rsidRPr="00C47288" w:rsidRDefault="007E6ABB" w:rsidP="007E6AB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88"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управлении организации торгов Самарской области в  течение  срока  хранения документов,   предусмотренного   действующим  законодательством  Российской Федерации;</w:t>
      </w:r>
    </w:p>
    <w:p w:rsidR="007E6ABB" w:rsidRPr="00C47288" w:rsidRDefault="007E6ABB" w:rsidP="007E6AB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5)  персональные данные, предоставляемые в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третьих лиц, будут обрабатываться   только   в   целях  осуществления  и  выполнения  функций, возложенных законодательством Российской Федерации на Главное управление организации торгов Самарской области.</w:t>
      </w: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6ABB" w:rsidRPr="00C47288" w:rsidRDefault="007E6ABB" w:rsidP="007E6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7E6ABB" w:rsidRPr="00C47288" w:rsidTr="007F79F7">
        <w:tc>
          <w:tcPr>
            <w:tcW w:w="4503" w:type="dxa"/>
            <w:tcBorders>
              <w:bottom w:val="single" w:sz="4" w:space="0" w:color="auto"/>
            </w:tcBorders>
          </w:tcPr>
          <w:p w:rsidR="007E6ABB" w:rsidRPr="00C47288" w:rsidRDefault="007E6ABB" w:rsidP="007F79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ABB" w:rsidRPr="00C47288" w:rsidRDefault="007E6ABB" w:rsidP="007F79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ABB" w:rsidRPr="00C47288" w:rsidRDefault="007E6ABB" w:rsidP="007F79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ABB" w:rsidRPr="00C47288" w:rsidRDefault="007E6ABB" w:rsidP="007F79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E6ABB" w:rsidRPr="00C47288" w:rsidRDefault="007E6ABB" w:rsidP="007F79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7E6ABB" w:rsidRPr="00C47288" w:rsidRDefault="007E6ABB" w:rsidP="007F79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ABB" w:rsidRPr="00C47288" w:rsidTr="007F79F7">
        <w:tc>
          <w:tcPr>
            <w:tcW w:w="4503" w:type="dxa"/>
            <w:tcBorders>
              <w:top w:val="single" w:sz="4" w:space="0" w:color="auto"/>
            </w:tcBorders>
          </w:tcPr>
          <w:p w:rsidR="007E6ABB" w:rsidRPr="00C47288" w:rsidRDefault="007E6ABB" w:rsidP="007F79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288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67" w:type="dxa"/>
          </w:tcPr>
          <w:p w:rsidR="007E6ABB" w:rsidRPr="00C47288" w:rsidRDefault="007E6ABB" w:rsidP="007F79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7E6ABB" w:rsidRPr="00C47288" w:rsidRDefault="007E6ABB" w:rsidP="007F79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28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7E6ABB" w:rsidRPr="00C47288" w:rsidRDefault="007E6ABB" w:rsidP="007E6AB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0EC" w:rsidRDefault="006C1533"/>
    <w:sectPr w:rsidR="004550EC" w:rsidSect="007E6A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33" w:rsidRDefault="006C1533" w:rsidP="007E6ABB">
      <w:pPr>
        <w:spacing w:after="0" w:line="240" w:lineRule="auto"/>
      </w:pPr>
      <w:r>
        <w:separator/>
      </w:r>
    </w:p>
  </w:endnote>
  <w:endnote w:type="continuationSeparator" w:id="0">
    <w:p w:rsidR="006C1533" w:rsidRDefault="006C1533" w:rsidP="007E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33" w:rsidRDefault="006C1533" w:rsidP="007E6ABB">
      <w:pPr>
        <w:spacing w:after="0" w:line="240" w:lineRule="auto"/>
      </w:pPr>
      <w:r>
        <w:separator/>
      </w:r>
    </w:p>
  </w:footnote>
  <w:footnote w:type="continuationSeparator" w:id="0">
    <w:p w:rsidR="006C1533" w:rsidRDefault="006C1533" w:rsidP="007E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582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E6ABB" w:rsidRPr="007E6ABB" w:rsidRDefault="007E6ABB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7E6ABB">
          <w:rPr>
            <w:rFonts w:ascii="Times New Roman" w:hAnsi="Times New Roman" w:cs="Times New Roman"/>
            <w:sz w:val="28"/>
          </w:rPr>
          <w:fldChar w:fldCharType="begin"/>
        </w:r>
        <w:r w:rsidRPr="007E6ABB">
          <w:rPr>
            <w:rFonts w:ascii="Times New Roman" w:hAnsi="Times New Roman" w:cs="Times New Roman"/>
            <w:sz w:val="28"/>
          </w:rPr>
          <w:instrText>PAGE   \* MERGEFORMAT</w:instrText>
        </w:r>
        <w:r w:rsidRPr="007E6ABB">
          <w:rPr>
            <w:rFonts w:ascii="Times New Roman" w:hAnsi="Times New Roman" w:cs="Times New Roman"/>
            <w:sz w:val="28"/>
          </w:rPr>
          <w:fldChar w:fldCharType="separate"/>
        </w:r>
        <w:r w:rsidR="00611B65">
          <w:rPr>
            <w:rFonts w:ascii="Times New Roman" w:hAnsi="Times New Roman" w:cs="Times New Roman"/>
            <w:noProof/>
            <w:sz w:val="28"/>
          </w:rPr>
          <w:t>2</w:t>
        </w:r>
        <w:r w:rsidRPr="007E6AB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E6ABB" w:rsidRDefault="007E6A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ABB" w:rsidRPr="007E6ABB" w:rsidRDefault="007E6ABB" w:rsidP="007E6ABB">
    <w:pPr>
      <w:pStyle w:val="a4"/>
      <w:tabs>
        <w:tab w:val="left" w:pos="5180"/>
      </w:tabs>
      <w:rPr>
        <w:rFonts w:ascii="Times New Roman" w:hAnsi="Times New Roman" w:cs="Times New Roman"/>
        <w:sz w:val="28"/>
      </w:rPr>
    </w:pPr>
    <w:r>
      <w:tab/>
    </w:r>
  </w:p>
  <w:p w:rsidR="007E6ABB" w:rsidRDefault="007E6A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B"/>
    <w:rsid w:val="00184DAF"/>
    <w:rsid w:val="00243F89"/>
    <w:rsid w:val="00611B65"/>
    <w:rsid w:val="006C1533"/>
    <w:rsid w:val="006E2052"/>
    <w:rsid w:val="007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6A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E6A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E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ABB"/>
  </w:style>
  <w:style w:type="paragraph" w:styleId="a6">
    <w:name w:val="footer"/>
    <w:basedOn w:val="a"/>
    <w:link w:val="a7"/>
    <w:uiPriority w:val="99"/>
    <w:unhideWhenUsed/>
    <w:rsid w:val="007E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6A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E6A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E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ABB"/>
  </w:style>
  <w:style w:type="paragraph" w:styleId="a6">
    <w:name w:val="footer"/>
    <w:basedOn w:val="a"/>
    <w:link w:val="a7"/>
    <w:uiPriority w:val="99"/>
    <w:unhideWhenUsed/>
    <w:rsid w:val="007E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D5C6C0EF7681FEB48F1E26B69E6197A254A0C0F5D7F25357363234DEECD3F1A17094A9BB38C87E2BAb5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5C6C0EF7681FEB48F1E26B69E6197A254A0C0F5D7F25357363234DEECD3F1A17094A9BB38C85ECBAbE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5C6C0EF7681FEB48F1E26B69E6197A254A0C0F5D7F25357363234DEECD3F1A17094A9BB38C85ECBAb7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5C6C0EF7681FEB48F1E26B69E6197A254B0F055E7F25357363234DEECD3F1A17094A9BB38C86EEBAb3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D5C6C0EF7681FEB48F1E26B69E6197A254A0C0F5D7F25357363234DEECD3F1A17094A9BBBb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54324-7C00-4D54-84DE-0009DCAA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Алина Алексеевна</dc:creator>
  <cp:lastModifiedBy>Третьякова Алина Алексеевна</cp:lastModifiedBy>
  <cp:revision>2</cp:revision>
  <dcterms:created xsi:type="dcterms:W3CDTF">2020-08-27T11:42:00Z</dcterms:created>
  <dcterms:modified xsi:type="dcterms:W3CDTF">2020-08-27T11:45:00Z</dcterms:modified>
</cp:coreProperties>
</file>