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F6" w:rsidRDefault="004632F6" w:rsidP="004632F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МИНИСТЕРСТВО ЭКОНОМИЧЕСКОГО РАЗВИТИЯ РОССИЙСКОЙ ФЕДЕРАЦИИ</w:t>
      </w:r>
    </w:p>
    <w:p w:rsidR="004632F6" w:rsidRDefault="004632F6" w:rsidP="004632F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27 декабря 2013 г. N 29401-ЕЕ/Д28</w:t>
      </w:r>
    </w:p>
    <w:p w:rsidR="004632F6" w:rsidRDefault="004632F6" w:rsidP="004632F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ФЕДЕРАЛЬНАЯ АНТИМОНОПОЛЬНАЯ СЛУЖБА</w:t>
      </w:r>
    </w:p>
    <w:p w:rsidR="004632F6" w:rsidRDefault="004632F6" w:rsidP="004632F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30 декабря 2013 г. N АД/53811/13</w:t>
      </w:r>
    </w:p>
    <w:p w:rsidR="004632F6" w:rsidRDefault="004632F6" w:rsidP="004632F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ПИСЬМО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</w:t>
      </w: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ПОЗИЦИИ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МИНЭКОНОМРАЗВИТИЯ РОССИИ И ФАС РОССИИ ПО ВОПРОСУ ПРИМЕНЕНИЯ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ЗАКОНОДАТЕЛЬСТВА РОССИЙСКОЙ ФЕДЕРАЦИИ В ОТНОШЕНИИ ТОРГОВ,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ЗАПРОСА КОТИРОВОК, </w:t>
      </w:r>
      <w:proofErr w:type="gramStart"/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ИЗВЕЩЕНИЯ</w:t>
      </w:r>
      <w:proofErr w:type="gramEnd"/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ОБ ОСУЩЕСТВЛЕНИИ КОТОРЫХ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РАЗМЕЩЕНЫ НА ОФИЦИАЛЬНОМ САЙТЕ РОССИЙСКОЙ ФЕДЕРАЦИИ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 ИНФОРМАЦИОННО-ТЕЛЕКОММУНИКАЦИОННОЙ СЕТИ "ИНТЕРНЕТ"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ДЛЯ РАЗМЕЩЕНИЯ ИНФОРМАЦИИ О РАЗМЕЩЕНИИ ЗАКАЗОВ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НА ПОСТАВКИ ТОВАРОВ, ВЫПОЛНЕНИЕ РАБОТ, ОКАЗАНИЕ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УСЛУГ ЛИБО ПРИГЛАШЕНИЯ ПРИНЯТЬ УЧАСТИЕ В КОТОРЫХ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4632F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НАПРАВЛЕНЫ ДО 1 ЯНВАРЯ 2014 ГОДА</w:t>
      </w:r>
    </w:p>
    <w:p w:rsidR="004632F6" w:rsidRDefault="004632F6" w:rsidP="00463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32F6" w:rsidRPr="004632F6" w:rsidRDefault="004632F6" w:rsidP="004632F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вступлением с 1 января 2014 года в силу Федерального </w:t>
      </w:r>
      <w:hyperlink r:id="rId6" w:history="1">
        <w:r w:rsidRPr="004632F6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Минэкономразвития России и ФАС России доводит позицию по порядку применения законодательства Российской Федерации в отношении торгов, запроса котировок, извещения об</w:t>
      </w:r>
      <w:proofErr w:type="gramEnd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</w:t>
      </w:r>
      <w:proofErr w:type="gramEnd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размещены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7" w:tooltip="Ссылка на ресурс //www.zakupki.gov.ru" w:history="1">
        <w:r w:rsidRPr="004632F6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www.zakupki.gov.ru</w:t>
        </w:r>
      </w:hyperlink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(далее - Официальный сайт) либо приглашения принять участие в которых направлены до 1 января 2014 года.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history="1">
        <w:r w:rsidRPr="004632F6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Частью 1 статьи 112</w:t>
        </w:r>
      </w:hyperlink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Закона о контрактной системе установлено, что указанный Федеральный </w:t>
      </w:r>
      <w:hyperlink r:id="rId9" w:history="1">
        <w:r w:rsidRPr="004632F6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</w:t>
        </w:r>
      </w:hyperlink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применяется к отношениям, связанным с осуществлением закупок товаров, работ, услуг для обеспечения государственных или муниципальных нужд, </w:t>
      </w:r>
      <w:proofErr w:type="gramStart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извещения</w:t>
      </w:r>
      <w:proofErr w:type="gramEnd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осуществлении которых размещены в единой информационной системе или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</w:t>
      </w:r>
      <w:proofErr w:type="gramStart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</w:t>
      </w:r>
      <w:proofErr w:type="gramEnd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которых направлены после дня вступления в силу указанного Федерального </w:t>
      </w:r>
      <w:hyperlink r:id="rId10" w:history="1">
        <w:r w:rsidRPr="004632F6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 отношениям, возникшим до дня вступления в силу </w:t>
      </w:r>
      <w:hyperlink r:id="rId11" w:history="1">
        <w:r w:rsidRPr="004632F6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контрактной системе, он применяется в части прав и обязанностей, которые возникнут после дня его вступления в силу, если иное не предусмотрено </w:t>
      </w:r>
      <w:hyperlink r:id="rId12" w:history="1">
        <w:r w:rsidRPr="004632F6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статьей 112</w:t>
        </w:r>
      </w:hyperlink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Закона о контрактной системе. Государственные и муниципальные контракты, гражданско-правовые договоры бюджетных учреждений на поставки товаров, выполнение работ, оказание услуг для нужд заказчиков, заключенные до дня вступления в силу </w:t>
      </w:r>
      <w:hyperlink r:id="rId13" w:history="1">
        <w:r w:rsidRPr="004632F6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контрактной системе, сохраняют свою силу.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положениями Федерального </w:t>
      </w:r>
      <w:hyperlink r:id="rId14" w:history="1">
        <w:r w:rsidRPr="004632F6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от 21 июля 2005 г. N 94-ФЗ "О размещении заказов на поставки товаров, выполнение работ, оказание услуг для государственных и муниципальных нужд" (далее - Закон о размещении заказов) определение поставщиков (исполнителей, подрядчиков) в целях заключения с ними государственных или муниципальных контрактов, а также гражданско-правовых договоров бюджетных учреждений осуществляется в </w:t>
      </w:r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порядке и на условиях, предусмотренных документацией</w:t>
      </w:r>
      <w:proofErr w:type="gramEnd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торгах, извещением о запросе котировок и завершается заключением контракта либо заключением гражданско-правового договора.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изложенного, по мнению Минэкономразвития России и ФАС России, размещение заказов, </w:t>
      </w:r>
      <w:proofErr w:type="gramStart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извещения</w:t>
      </w:r>
      <w:proofErr w:type="gramEnd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осуществлении которых размещены на Официальном сайте либо приглашения принять участие в которых направлены до 1 января 2014 года, осуществляется в соответствии с </w:t>
      </w:r>
      <w:hyperlink r:id="rId15" w:history="1">
        <w:r w:rsidRPr="004632F6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размещении заказов, в том числе при: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принятии</w:t>
      </w:r>
      <w:proofErr w:type="gramEnd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решений о внесении изменений в конкурсную документацию, документацию об аукционе, отказе от проведения торгов;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разъяснении</w:t>
      </w:r>
      <w:proofErr w:type="gramEnd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положений документации о торгах;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</w:t>
      </w:r>
      <w:proofErr w:type="gramEnd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допуска либо отказа в допуске к участию в торгах, определении победителя торгов, запроса котировок;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заключении</w:t>
      </w:r>
      <w:proofErr w:type="gramEnd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контрактов, согласовании заключения контракта с единственным поставщиком, в случае, если размещение заказа признано несостоявшимся;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</w:t>
      </w:r>
      <w:proofErr w:type="gramEnd"/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контроля за соблюдением законодательства Российской Федерации о размещении заказов.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Министра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экономического развития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Е.И.ЕЛИН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Руководителя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антимонопольной службы</w:t>
      </w:r>
    </w:p>
    <w:p w:rsidR="004632F6" w:rsidRPr="004632F6" w:rsidRDefault="004632F6" w:rsidP="004632F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А.В.ДОЦЕНКО</w:t>
      </w:r>
    </w:p>
    <w:p w:rsidR="003B2124" w:rsidRDefault="004632F6" w:rsidP="004632F6"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6" w:anchor="utm_campaign=hotdocs&amp;utm_source=consultant&amp;utm_medium=email&amp;utm_content=body" w:history="1">
        <w:r w:rsidRPr="004632F6">
          <w:rPr>
            <w:rFonts w:ascii="Arial" w:eastAsia="Times New Roman" w:hAnsi="Arial" w:cs="Arial"/>
            <w:color w:val="666699"/>
            <w:sz w:val="24"/>
            <w:szCs w:val="24"/>
            <w:shd w:val="clear" w:color="auto" w:fill="FFFFFF"/>
            <w:lang w:eastAsia="ru-RU"/>
          </w:rPr>
          <w:t>http://www.consultant.ru/document/cons_doc_LAW_157235/#utm_campaign=hotdocs&amp;utm_source=consultant&amp;utm_medium=email&amp;utm_content=body</w:t>
        </w:r>
      </w:hyperlink>
      <w:r w:rsidRPr="00463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632F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© </w:t>
      </w:r>
      <w:proofErr w:type="spellStart"/>
      <w:r w:rsidRPr="004632F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КонсультантПлюс</w:t>
      </w:r>
      <w:proofErr w:type="spellEnd"/>
      <w:r w:rsidRPr="004632F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1992-2014</w:t>
      </w:r>
    </w:p>
    <w:sectPr w:rsidR="003B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F6"/>
    <w:rsid w:val="003B2124"/>
    <w:rsid w:val="0046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7037/?dst=101611" TargetMode="External"/><Relationship Id="rId13" Type="http://schemas.openxmlformats.org/officeDocument/2006/relationships/hyperlink" Target="http://www.consultant.ru/document/cons_doc_LAW_157037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" TargetMode="External"/><Relationship Id="rId12" Type="http://schemas.openxmlformats.org/officeDocument/2006/relationships/hyperlink" Target="http://www.consultant.ru/document/cons_doc_LAW_157037/?dst=1016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5723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57037/" TargetMode="External"/><Relationship Id="rId11" Type="http://schemas.openxmlformats.org/officeDocument/2006/relationships/hyperlink" Target="http://www.consultant.ru/document/cons_doc_LAW_15703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48890/" TargetMode="External"/><Relationship Id="rId10" Type="http://schemas.openxmlformats.org/officeDocument/2006/relationships/hyperlink" Target="http://www.consultant.ru/document/cons_doc_LAW_1570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57037/" TargetMode="External"/><Relationship Id="rId14" Type="http://schemas.openxmlformats.org/officeDocument/2006/relationships/hyperlink" Target="http://www.consultant.ru/document/cons_doc_LAW_1488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D123-83A8-4940-936D-03CB067D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Мария Евгеньевна</dc:creator>
  <cp:lastModifiedBy>Карелина Мария Евгеньевна</cp:lastModifiedBy>
  <cp:revision>1</cp:revision>
  <dcterms:created xsi:type="dcterms:W3CDTF">2014-01-10T14:11:00Z</dcterms:created>
  <dcterms:modified xsi:type="dcterms:W3CDTF">2014-01-10T14:13:00Z</dcterms:modified>
</cp:coreProperties>
</file>