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B85790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F43DDB">
        <w:rPr>
          <w:rFonts w:ascii="Times New Roman" w:hAnsi="Times New Roman" w:cs="Times New Roman"/>
          <w:b/>
          <w:sz w:val="28"/>
          <w:szCs w:val="28"/>
        </w:rPr>
        <w:t xml:space="preserve">закупке </w:t>
      </w:r>
      <w:r w:rsidR="003C029A">
        <w:rPr>
          <w:rFonts w:ascii="Times New Roman" w:hAnsi="Times New Roman" w:cs="Times New Roman"/>
          <w:b/>
          <w:sz w:val="28"/>
          <w:szCs w:val="28"/>
        </w:rPr>
        <w:t>издели</w:t>
      </w:r>
      <w:r w:rsidR="00F43DDB">
        <w:rPr>
          <w:rFonts w:ascii="Times New Roman" w:hAnsi="Times New Roman" w:cs="Times New Roman"/>
          <w:b/>
          <w:sz w:val="28"/>
          <w:szCs w:val="28"/>
        </w:rPr>
        <w:t>й</w:t>
      </w:r>
      <w:r w:rsidR="003C029A">
        <w:rPr>
          <w:rFonts w:ascii="Times New Roman" w:hAnsi="Times New Roman" w:cs="Times New Roman"/>
          <w:b/>
          <w:sz w:val="28"/>
          <w:szCs w:val="28"/>
        </w:rPr>
        <w:t xml:space="preserve"> медицинского назначения</w:t>
      </w:r>
      <w:r w:rsidR="006275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029A" w:rsidRDefault="003C029A" w:rsidP="00DD18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Каталог</w:t>
      </w:r>
      <w:r w:rsidR="00F43D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«Иглы»</w:t>
      </w:r>
      <w:r w:rsidR="00F43DDB">
        <w:rPr>
          <w:rFonts w:ascii="Times New Roman" w:hAnsi="Times New Roman" w:cs="Times New Roman"/>
          <w:sz w:val="28"/>
          <w:szCs w:val="28"/>
        </w:rPr>
        <w:t xml:space="preserve">, </w:t>
      </w:r>
      <w:r w:rsidR="005E550D">
        <w:rPr>
          <w:rFonts w:ascii="Times New Roman" w:hAnsi="Times New Roman" w:cs="Times New Roman"/>
          <w:sz w:val="28"/>
          <w:szCs w:val="28"/>
        </w:rPr>
        <w:t xml:space="preserve">«Иглы хирургические ПП РФ 102», «Иглы корневые ПП РФ 102», </w:t>
      </w:r>
      <w:r w:rsidR="00F43DDB">
        <w:rPr>
          <w:rFonts w:ascii="Times New Roman" w:hAnsi="Times New Roman" w:cs="Times New Roman"/>
          <w:sz w:val="28"/>
          <w:szCs w:val="28"/>
        </w:rPr>
        <w:t>«Шовный материал», «Перевязочные средства»</w:t>
      </w:r>
      <w:r w:rsid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F43DDB" w:rsidRPr="00627547">
        <w:rPr>
          <w:rFonts w:ascii="Times New Roman" w:hAnsi="Times New Roman" w:cs="Times New Roman"/>
          <w:sz w:val="28"/>
          <w:szCs w:val="28"/>
        </w:rPr>
        <w:t>«Перевязочные средства ПП РФ 102</w:t>
      </w:r>
      <w:r w:rsidR="00627547">
        <w:rPr>
          <w:rFonts w:ascii="Times New Roman" w:hAnsi="Times New Roman" w:cs="Times New Roman"/>
          <w:sz w:val="28"/>
          <w:szCs w:val="28"/>
        </w:rPr>
        <w:t xml:space="preserve">», </w:t>
      </w:r>
      <w:r w:rsidR="00F43DDB" w:rsidRPr="00627547">
        <w:rPr>
          <w:rFonts w:ascii="Times New Roman" w:hAnsi="Times New Roman" w:cs="Times New Roman"/>
          <w:sz w:val="28"/>
          <w:szCs w:val="28"/>
        </w:rPr>
        <w:t>«Эксклюзивные перевязочные средства»</w:t>
      </w:r>
      <w:r w:rsidR="00332FB9" w:rsidRPr="0062754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332FB9" w:rsidRPr="00627547">
        <w:rPr>
          <w:rFonts w:ascii="Times New Roman" w:hAnsi="Times New Roman" w:cs="Times New Roman"/>
          <w:sz w:val="28"/>
          <w:szCs w:val="28"/>
        </w:rPr>
        <w:t>Рентгенпленка</w:t>
      </w:r>
      <w:proofErr w:type="spellEnd"/>
      <w:r w:rsidR="00332FB9" w:rsidRPr="00627547">
        <w:rPr>
          <w:rFonts w:ascii="Times New Roman" w:hAnsi="Times New Roman" w:cs="Times New Roman"/>
          <w:sz w:val="28"/>
          <w:szCs w:val="28"/>
        </w:rPr>
        <w:t>»,</w:t>
      </w:r>
      <w:r w:rsidR="00DD18C8">
        <w:rPr>
          <w:rFonts w:ascii="Times New Roman" w:hAnsi="Times New Roman" w:cs="Times New Roman"/>
          <w:sz w:val="28"/>
          <w:szCs w:val="28"/>
        </w:rPr>
        <w:t xml:space="preserve"> «</w:t>
      </w:r>
      <w:r w:rsidR="00DD18C8" w:rsidRPr="00DD18C8">
        <w:rPr>
          <w:rFonts w:ascii="Times New Roman" w:hAnsi="Times New Roman" w:cs="Times New Roman"/>
          <w:sz w:val="28"/>
          <w:szCs w:val="28"/>
        </w:rPr>
        <w:t>Пленка термографическая медицинская</w:t>
      </w:r>
      <w:r w:rsidR="00DD18C8">
        <w:rPr>
          <w:rFonts w:ascii="Times New Roman" w:hAnsi="Times New Roman" w:cs="Times New Roman"/>
          <w:sz w:val="28"/>
          <w:szCs w:val="28"/>
        </w:rPr>
        <w:t>»,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 </w:t>
      </w:r>
      <w:r w:rsidR="00627547" w:rsidRPr="00627547">
        <w:rPr>
          <w:rFonts w:ascii="Times New Roman" w:hAnsi="Times New Roman" w:cs="Times New Roman"/>
          <w:sz w:val="28"/>
          <w:szCs w:val="28"/>
        </w:rPr>
        <w:t>«</w:t>
      </w:r>
      <w:r w:rsidR="005E550D" w:rsidRPr="005E550D">
        <w:rPr>
          <w:rFonts w:ascii="Times New Roman" w:hAnsi="Times New Roman" w:cs="Times New Roman"/>
          <w:sz w:val="28"/>
          <w:szCs w:val="28"/>
        </w:rPr>
        <w:t>Емкости-контейнеры для биоматериалов ПП РФ 102</w:t>
      </w:r>
      <w:r w:rsidR="00627547" w:rsidRPr="00627547">
        <w:rPr>
          <w:rFonts w:ascii="Times New Roman" w:hAnsi="Times New Roman" w:cs="Times New Roman"/>
          <w:sz w:val="28"/>
          <w:szCs w:val="28"/>
        </w:rPr>
        <w:t>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627547" w:rsidRPr="00627547">
        <w:rPr>
          <w:rFonts w:ascii="Times New Roman" w:hAnsi="Times New Roman" w:cs="Times New Roman"/>
          <w:sz w:val="28"/>
          <w:szCs w:val="28"/>
        </w:rPr>
        <w:t>«Полимерные емкости медицинского назначения»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627547" w:rsidRPr="00627547">
        <w:rPr>
          <w:rFonts w:ascii="Times New Roman" w:hAnsi="Times New Roman" w:cs="Times New Roman"/>
          <w:sz w:val="28"/>
          <w:szCs w:val="28"/>
        </w:rPr>
        <w:t>«</w:t>
      </w:r>
      <w:r w:rsidR="00332FB9" w:rsidRPr="00627547">
        <w:rPr>
          <w:rFonts w:ascii="Times New Roman" w:hAnsi="Times New Roman" w:cs="Times New Roman"/>
          <w:sz w:val="28"/>
          <w:szCs w:val="28"/>
        </w:rPr>
        <w:t>Пакеты для медицинских отходов</w:t>
      </w:r>
      <w:r w:rsidR="00627547" w:rsidRPr="00627547">
        <w:rPr>
          <w:rFonts w:ascii="Times New Roman" w:hAnsi="Times New Roman" w:cs="Times New Roman"/>
          <w:sz w:val="28"/>
          <w:szCs w:val="28"/>
        </w:rPr>
        <w:t>»</w:t>
      </w:r>
      <w:r w:rsidR="00332FB9" w:rsidRPr="00627547">
        <w:rPr>
          <w:rFonts w:ascii="Times New Roman" w:hAnsi="Times New Roman" w:cs="Times New Roman"/>
          <w:sz w:val="28"/>
          <w:szCs w:val="28"/>
        </w:rPr>
        <w:t xml:space="preserve">, </w:t>
      </w:r>
      <w:r w:rsidR="005E550D">
        <w:rPr>
          <w:rFonts w:ascii="Times New Roman" w:hAnsi="Times New Roman" w:cs="Times New Roman"/>
          <w:sz w:val="28"/>
          <w:szCs w:val="28"/>
        </w:rPr>
        <w:t>«Лабораторная посуда»</w:t>
      </w:r>
      <w:r w:rsidR="004A5CE0">
        <w:rPr>
          <w:rFonts w:ascii="Times New Roman" w:hAnsi="Times New Roman" w:cs="Times New Roman"/>
          <w:sz w:val="28"/>
          <w:szCs w:val="28"/>
        </w:rPr>
        <w:t>,</w:t>
      </w:r>
      <w:r w:rsidR="005E550D">
        <w:rPr>
          <w:rFonts w:ascii="Times New Roman" w:hAnsi="Times New Roman" w:cs="Times New Roman"/>
          <w:sz w:val="28"/>
          <w:szCs w:val="28"/>
        </w:rPr>
        <w:t xml:space="preserve"> «Прочие медицинские расходные материалы», «</w:t>
      </w:r>
      <w:r w:rsidR="005E550D" w:rsidRPr="005E550D">
        <w:rPr>
          <w:rFonts w:ascii="Times New Roman" w:hAnsi="Times New Roman" w:cs="Times New Roman"/>
          <w:sz w:val="28"/>
          <w:szCs w:val="28"/>
        </w:rPr>
        <w:t xml:space="preserve">Губки </w:t>
      </w:r>
      <w:proofErr w:type="spellStart"/>
      <w:r w:rsidR="005E550D" w:rsidRPr="005E550D">
        <w:rPr>
          <w:rFonts w:ascii="Times New Roman" w:hAnsi="Times New Roman" w:cs="Times New Roman"/>
          <w:sz w:val="28"/>
          <w:szCs w:val="28"/>
        </w:rPr>
        <w:t>гемостатические</w:t>
      </w:r>
      <w:proofErr w:type="spellEnd"/>
      <w:r w:rsidR="005E550D" w:rsidRPr="005E550D">
        <w:rPr>
          <w:rFonts w:ascii="Times New Roman" w:hAnsi="Times New Roman" w:cs="Times New Roman"/>
          <w:sz w:val="28"/>
          <w:szCs w:val="28"/>
        </w:rPr>
        <w:t xml:space="preserve"> коллагеновые</w:t>
      </w:r>
      <w:r w:rsidR="005E550D">
        <w:rPr>
          <w:rFonts w:ascii="Times New Roman" w:hAnsi="Times New Roman" w:cs="Times New Roman"/>
          <w:sz w:val="28"/>
          <w:szCs w:val="28"/>
        </w:rPr>
        <w:t>»</w:t>
      </w:r>
      <w:r w:rsidRPr="00627547">
        <w:rPr>
          <w:rFonts w:ascii="Times New Roman" w:hAnsi="Times New Roman" w:cs="Times New Roman"/>
          <w:sz w:val="28"/>
          <w:szCs w:val="28"/>
        </w:rPr>
        <w:t xml:space="preserve"> переработан</w:t>
      </w:r>
      <w:r w:rsidR="005E550D">
        <w:rPr>
          <w:rFonts w:ascii="Times New Roman" w:hAnsi="Times New Roman" w:cs="Times New Roman"/>
          <w:sz w:val="28"/>
          <w:szCs w:val="28"/>
        </w:rPr>
        <w:t>ы</w:t>
      </w:r>
      <w:r w:rsidRPr="00627547">
        <w:rPr>
          <w:rFonts w:ascii="Times New Roman" w:hAnsi="Times New Roman" w:cs="Times New Roman"/>
          <w:sz w:val="28"/>
          <w:szCs w:val="28"/>
        </w:rPr>
        <w:t xml:space="preserve"> в целях приведения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с требованиями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</w:t>
      </w:r>
      <w:r w:rsidR="004A5CE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4A5C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4A5C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 в себе </w:t>
      </w:r>
      <w:r w:rsidR="004A5CE0">
        <w:rPr>
          <w:rFonts w:ascii="Times New Roman" w:hAnsi="Times New Roman" w:cs="Times New Roman"/>
          <w:sz w:val="28"/>
          <w:szCs w:val="28"/>
        </w:rPr>
        <w:t xml:space="preserve">товары  из КТРУ ЕИС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A5CE0">
        <w:rPr>
          <w:rFonts w:ascii="Times New Roman" w:hAnsi="Times New Roman" w:cs="Times New Roman"/>
          <w:sz w:val="28"/>
          <w:szCs w:val="28"/>
        </w:rPr>
        <w:t>товары</w:t>
      </w:r>
      <w:r>
        <w:rPr>
          <w:rFonts w:ascii="Times New Roman" w:hAnsi="Times New Roman" w:cs="Times New Roman"/>
          <w:sz w:val="28"/>
          <w:szCs w:val="28"/>
        </w:rPr>
        <w:t xml:space="preserve"> не из КТРУ ЕИС. </w:t>
      </w:r>
    </w:p>
    <w:p w:rsidR="004A5CE0" w:rsidRPr="00AE09C1" w:rsidRDefault="00DD18C8" w:rsidP="004A5CE0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оптимизации закупочного процесса все п</w:t>
      </w:r>
      <w:r w:rsidR="004A5C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озиции каталога «</w:t>
      </w:r>
      <w:r w:rsidR="004A5CE0" w:rsidRPr="0062754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 антисептические спиртовые ПП РФ 102</w:t>
      </w:r>
      <w:r w:rsidR="004A5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перенесены в </w:t>
      </w:r>
      <w:r w:rsidR="004A5CE0" w:rsidRPr="00AE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каталог </w:t>
      </w:r>
      <w:r w:rsidR="004A5CE0" w:rsidRPr="00AE09C1">
        <w:rPr>
          <w:rFonts w:ascii="Times New Roman" w:hAnsi="Times New Roman" w:cs="Times New Roman"/>
          <w:sz w:val="28"/>
          <w:szCs w:val="28"/>
        </w:rPr>
        <w:t>«Перевязочные средства ПП РФ 102».</w:t>
      </w:r>
    </w:p>
    <w:p w:rsidR="00AE09C1" w:rsidRPr="00AE09C1" w:rsidRDefault="00AE09C1" w:rsidP="004A5CE0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E09C1">
        <w:rPr>
          <w:rFonts w:ascii="Times New Roman" w:hAnsi="Times New Roman" w:cs="Times New Roman"/>
          <w:sz w:val="28"/>
          <w:szCs w:val="28"/>
        </w:rPr>
        <w:t xml:space="preserve">аталог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09C1">
        <w:rPr>
          <w:rFonts w:ascii="Times New Roman" w:hAnsi="Times New Roman" w:cs="Times New Roman"/>
          <w:sz w:val="28"/>
          <w:szCs w:val="28"/>
        </w:rPr>
        <w:t>Эксклюзивные перевязочные средства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09C1">
        <w:rPr>
          <w:rFonts w:ascii="Times New Roman" w:hAnsi="Times New Roman" w:cs="Times New Roman"/>
          <w:sz w:val="28"/>
          <w:szCs w:val="28"/>
        </w:rPr>
        <w:t xml:space="preserve"> наполняется по мере поступления информации путем переноса </w:t>
      </w:r>
      <w:r>
        <w:rPr>
          <w:rFonts w:ascii="Times New Roman" w:hAnsi="Times New Roman" w:cs="Times New Roman"/>
          <w:sz w:val="28"/>
          <w:szCs w:val="28"/>
        </w:rPr>
        <w:t xml:space="preserve">позиций </w:t>
      </w:r>
      <w:r w:rsidRPr="00AE09C1">
        <w:rPr>
          <w:rFonts w:ascii="Times New Roman" w:hAnsi="Times New Roman" w:cs="Times New Roman"/>
          <w:sz w:val="28"/>
          <w:szCs w:val="28"/>
        </w:rPr>
        <w:t xml:space="preserve">из каталогов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09C1">
        <w:rPr>
          <w:rFonts w:ascii="Times New Roman" w:hAnsi="Times New Roman" w:cs="Times New Roman"/>
          <w:sz w:val="28"/>
          <w:szCs w:val="28"/>
        </w:rPr>
        <w:t>Перевязочные средства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09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09C1">
        <w:rPr>
          <w:rFonts w:ascii="Times New Roman" w:hAnsi="Times New Roman" w:cs="Times New Roman"/>
          <w:sz w:val="28"/>
          <w:szCs w:val="28"/>
        </w:rPr>
        <w:t>Перевязочные средства ПП РФ 102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A5CE0" w:rsidRDefault="004A5CE0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09C1">
        <w:rPr>
          <w:rFonts w:ascii="Times New Roman" w:hAnsi="Times New Roman" w:cs="Times New Roman"/>
          <w:sz w:val="28"/>
          <w:szCs w:val="28"/>
        </w:rPr>
        <w:t>Из каталога «Иглы» позиции «</w:t>
      </w:r>
      <w:r w:rsidR="00433A9F" w:rsidRPr="00AE09C1">
        <w:rPr>
          <w:rFonts w:ascii="Times New Roman" w:hAnsi="Times New Roman" w:cs="Times New Roman"/>
          <w:sz w:val="28"/>
          <w:szCs w:val="28"/>
        </w:rPr>
        <w:t>д</w:t>
      </w:r>
      <w:r w:rsidRPr="00AE09C1">
        <w:rPr>
          <w:rFonts w:ascii="Times New Roman" w:hAnsi="Times New Roman" w:cs="Times New Roman"/>
          <w:sz w:val="28"/>
          <w:szCs w:val="28"/>
        </w:rPr>
        <w:t>вусторонн</w:t>
      </w:r>
      <w:r w:rsidR="007E5A1A" w:rsidRPr="00AE09C1">
        <w:rPr>
          <w:rFonts w:ascii="Times New Roman" w:hAnsi="Times New Roman" w:cs="Times New Roman"/>
          <w:sz w:val="28"/>
          <w:szCs w:val="28"/>
        </w:rPr>
        <w:t>я</w:t>
      </w:r>
      <w:r w:rsidRPr="00AE09C1">
        <w:rPr>
          <w:rFonts w:ascii="Times New Roman" w:hAnsi="Times New Roman" w:cs="Times New Roman"/>
          <w:sz w:val="28"/>
          <w:szCs w:val="28"/>
        </w:rPr>
        <w:t>я игла» перенесены в каталог «Лабораторная посуда»</w:t>
      </w:r>
      <w:r w:rsidR="00433A9F" w:rsidRPr="00AE09C1">
        <w:rPr>
          <w:rFonts w:ascii="Times New Roman" w:hAnsi="Times New Roman" w:cs="Times New Roman"/>
          <w:sz w:val="28"/>
          <w:szCs w:val="28"/>
        </w:rPr>
        <w:t>, позиции «игла-бабочка» перенесены в</w:t>
      </w:r>
      <w:r w:rsidR="00433A9F">
        <w:rPr>
          <w:rFonts w:ascii="Times New Roman" w:hAnsi="Times New Roman" w:cs="Times New Roman"/>
          <w:sz w:val="28"/>
          <w:szCs w:val="28"/>
        </w:rPr>
        <w:t xml:space="preserve"> каталог «Прочие медицинские расходные материалы».</w:t>
      </w:r>
      <w:proofErr w:type="gramEnd"/>
    </w:p>
    <w:p w:rsidR="00856806" w:rsidRDefault="006F314C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Пробирки не вакуумные, содержащиеся в КТРУ ЕИС, добавляются в </w:t>
      </w:r>
      <w:r w:rsidRPr="00AE09C1">
        <w:rPr>
          <w:rFonts w:ascii="Times New Roman" w:hAnsi="Times New Roman" w:cs="Times New Roman"/>
          <w:sz w:val="28"/>
          <w:szCs w:val="28"/>
        </w:rPr>
        <w:t>каталог «Лабораторная посуда»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состоит только из тех характеристик, которые указаны в каталоге ЕИС. </w:t>
      </w:r>
      <w:r>
        <w:rPr>
          <w:rFonts w:ascii="Times New Roman" w:hAnsi="Times New Roman" w:cs="Times New Roman"/>
          <w:b/>
          <w:sz w:val="28"/>
          <w:szCs w:val="28"/>
        </w:rPr>
        <w:t>Любая иная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является дополнительным показателем.  Включение в описание дополнительных требовани</w:t>
      </w:r>
      <w:r w:rsidR="00433A9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должно иметь обоснование.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Данное обоснование обязательно должно содержаться в документации о закупке, и размещено в ЕИС.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содержащее номер </w:t>
      </w:r>
      <w:r>
        <w:rPr>
          <w:rFonts w:ascii="Times New Roman" w:hAnsi="Times New Roman" w:cs="Times New Roman"/>
          <w:b/>
          <w:sz w:val="28"/>
          <w:szCs w:val="28"/>
        </w:rPr>
        <w:t>кода каталога из КТРУ ЕИС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32.50.13.110-03170). Обращения без указания кода каталога останутся без рассмотрения. </w:t>
      </w:r>
    </w:p>
    <w:p w:rsidR="00433A9F" w:rsidRDefault="003C029A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</w:t>
      </w:r>
      <w:r w:rsidR="00433A9F">
        <w:rPr>
          <w:rFonts w:ascii="Times New Roman" w:hAnsi="Times New Roman" w:cs="Times New Roman"/>
          <w:sz w:val="28"/>
          <w:szCs w:val="28"/>
        </w:rPr>
        <w:t>товара</w:t>
      </w:r>
      <w:r>
        <w:rPr>
          <w:rFonts w:ascii="Times New Roman" w:hAnsi="Times New Roman" w:cs="Times New Roman"/>
          <w:sz w:val="28"/>
          <w:szCs w:val="28"/>
        </w:rPr>
        <w:t xml:space="preserve"> с дополнительным показателем обращение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содержать следующее:  номер кода каталога из КТРУ ЕИС, примеры не менее двух торговых наименований и их номера РУ; дополнительный показатель и обоснование его внесения (обоснование внесения должно носить объективный характер). Не допускаются лаконичные отписки «в целях оказания медицинской помощи», «специфика учреждения», «удобство персонала»  и т.д.  </w:t>
      </w:r>
    </w:p>
    <w:p w:rsidR="00433A9F" w:rsidRDefault="00433A9F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42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E54842">
        <w:rPr>
          <w:rFonts w:ascii="Times New Roman" w:hAnsi="Times New Roman"/>
          <w:sz w:val="28"/>
          <w:szCs w:val="28"/>
        </w:rPr>
        <w:t>,</w:t>
      </w:r>
      <w:proofErr w:type="gramEnd"/>
      <w:r w:rsidRPr="00E54842">
        <w:rPr>
          <w:rFonts w:ascii="Times New Roman" w:hAnsi="Times New Roman"/>
          <w:sz w:val="28"/>
          <w:szCs w:val="28"/>
        </w:rPr>
        <w:t xml:space="preserve"> если позиция КТРУ ЕИС не содержит описани</w:t>
      </w:r>
      <w:r>
        <w:rPr>
          <w:rFonts w:ascii="Times New Roman" w:hAnsi="Times New Roman"/>
          <w:sz w:val="28"/>
          <w:szCs w:val="28"/>
        </w:rPr>
        <w:t>я</w:t>
      </w:r>
      <w:r w:rsidRPr="00E54842">
        <w:rPr>
          <w:rFonts w:ascii="Times New Roman" w:hAnsi="Times New Roman"/>
          <w:sz w:val="28"/>
          <w:szCs w:val="28"/>
        </w:rPr>
        <w:t xml:space="preserve"> товара</w:t>
      </w:r>
      <w:r w:rsidR="00DD18C8">
        <w:rPr>
          <w:rFonts w:ascii="Times New Roman" w:hAnsi="Times New Roman"/>
          <w:sz w:val="28"/>
          <w:szCs w:val="28"/>
        </w:rPr>
        <w:t xml:space="preserve"> (т.е. позиция КТРУ ЕИС имеет уникальный код и название, но характеристики в ней отсутствуют)</w:t>
      </w:r>
      <w:r w:rsidRPr="00E54842">
        <w:rPr>
          <w:rFonts w:ascii="Times New Roman" w:hAnsi="Times New Roman"/>
          <w:sz w:val="28"/>
          <w:szCs w:val="28"/>
        </w:rPr>
        <w:t xml:space="preserve">, заказчик вправе указать характеристики соответствующего товара </w:t>
      </w:r>
      <w:r>
        <w:rPr>
          <w:rFonts w:ascii="Times New Roman" w:hAnsi="Times New Roman"/>
          <w:sz w:val="28"/>
          <w:szCs w:val="28"/>
        </w:rPr>
        <w:t xml:space="preserve">без 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>обосновани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5484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необходимости использования такой информации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C029A" w:rsidRPr="00433A9F" w:rsidRDefault="003C029A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A9F">
        <w:rPr>
          <w:rFonts w:ascii="Times New Roman" w:hAnsi="Times New Roman" w:cs="Times New Roman"/>
          <w:sz w:val="28"/>
          <w:szCs w:val="28"/>
        </w:rPr>
        <w:t>НЕ следует направлять в ГУОТ СО скопированное описание из стар</w:t>
      </w:r>
      <w:r w:rsidR="00433A9F">
        <w:rPr>
          <w:rFonts w:ascii="Times New Roman" w:hAnsi="Times New Roman" w:cs="Times New Roman"/>
          <w:sz w:val="28"/>
          <w:szCs w:val="28"/>
        </w:rPr>
        <w:t>ых</w:t>
      </w:r>
      <w:r w:rsidRPr="00433A9F"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433A9F">
        <w:rPr>
          <w:rFonts w:ascii="Times New Roman" w:hAnsi="Times New Roman" w:cs="Times New Roman"/>
          <w:sz w:val="28"/>
          <w:szCs w:val="28"/>
        </w:rPr>
        <w:t>ов</w:t>
      </w:r>
      <w:r w:rsidRPr="00433A9F">
        <w:rPr>
          <w:rFonts w:ascii="Times New Roman" w:hAnsi="Times New Roman" w:cs="Times New Roman"/>
          <w:sz w:val="28"/>
          <w:szCs w:val="28"/>
        </w:rPr>
        <w:t>, действовавш</w:t>
      </w:r>
      <w:r w:rsidR="00433A9F">
        <w:rPr>
          <w:rFonts w:ascii="Times New Roman" w:hAnsi="Times New Roman" w:cs="Times New Roman"/>
          <w:sz w:val="28"/>
          <w:szCs w:val="28"/>
        </w:rPr>
        <w:t>их</w:t>
      </w:r>
      <w:r w:rsidRPr="00433A9F">
        <w:rPr>
          <w:rFonts w:ascii="Times New Roman" w:hAnsi="Times New Roman" w:cs="Times New Roman"/>
          <w:sz w:val="28"/>
          <w:szCs w:val="28"/>
        </w:rPr>
        <w:t xml:space="preserve"> до появления типового описания в КТРУ ЕИС.   </w:t>
      </w:r>
    </w:p>
    <w:p w:rsidR="003C029A" w:rsidRDefault="003C029A" w:rsidP="003C029A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Напоминаем, что неиспользование типовых описаний согласно ПП РФ 145 ведет к административной ответственности по статье 7.29.3 КоАП РФ. </w:t>
      </w:r>
    </w:p>
    <w:p w:rsidR="00433A9F" w:rsidRDefault="00AC3107" w:rsidP="00433A9F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A9F">
        <w:rPr>
          <w:rFonts w:ascii="Times New Roman" w:hAnsi="Times New Roman" w:cs="Times New Roman"/>
          <w:sz w:val="28"/>
          <w:szCs w:val="28"/>
        </w:rPr>
        <w:t xml:space="preserve">Изучить перечень позиций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</w:t>
      </w:r>
      <w:r w:rsidR="00DD18C8">
        <w:rPr>
          <w:rFonts w:ascii="Times New Roman" w:hAnsi="Times New Roman" w:cs="Times New Roman"/>
          <w:sz w:val="28"/>
          <w:szCs w:val="28"/>
        </w:rPr>
        <w:t>ГИС «Госзаказ</w:t>
      </w:r>
      <w:r w:rsidR="00433A9F">
        <w:rPr>
          <w:rFonts w:ascii="Times New Roman" w:hAnsi="Times New Roman" w:cs="Times New Roman"/>
          <w:sz w:val="28"/>
          <w:szCs w:val="28"/>
        </w:rPr>
        <w:t xml:space="preserve">» в разделе «Справочники» - «КТРУ ЕИС» - «Справочник позиций каталога ЕИС». </w:t>
      </w:r>
    </w:p>
    <w:p w:rsidR="00F43DDB" w:rsidRPr="00DD18C8" w:rsidRDefault="00AC3107" w:rsidP="00AC310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8C8">
        <w:rPr>
          <w:rFonts w:ascii="Times New Roman" w:hAnsi="Times New Roman" w:cs="Times New Roman"/>
          <w:sz w:val="28"/>
          <w:szCs w:val="28"/>
        </w:rPr>
        <w:lastRenderedPageBreak/>
        <w:t xml:space="preserve"> В связи с тем, что КТРУ ЕИС постоянно расширяется, настоятельно рекомендуем регулярно проводить мониторинг позиций КТРУ ЕИС</w:t>
      </w:r>
      <w:r w:rsidR="007858B7">
        <w:rPr>
          <w:rFonts w:ascii="Times New Roman" w:hAnsi="Times New Roman" w:cs="Times New Roman"/>
          <w:sz w:val="28"/>
          <w:szCs w:val="28"/>
        </w:rPr>
        <w:t>, а также</w:t>
      </w:r>
      <w:r w:rsidRPr="00DD18C8">
        <w:rPr>
          <w:rFonts w:ascii="Times New Roman" w:hAnsi="Times New Roman" w:cs="Times New Roman"/>
          <w:sz w:val="28"/>
          <w:szCs w:val="28"/>
        </w:rPr>
        <w:t xml:space="preserve"> дат начала обязательного применения данных позиций.</w:t>
      </w:r>
    </w:p>
    <w:sectPr w:rsidR="00F43DDB" w:rsidRPr="00DD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127973"/>
    <w:rsid w:val="00254FBA"/>
    <w:rsid w:val="002E0AA9"/>
    <w:rsid w:val="002E2971"/>
    <w:rsid w:val="00332FB9"/>
    <w:rsid w:val="0039656A"/>
    <w:rsid w:val="003A054C"/>
    <w:rsid w:val="003B6B12"/>
    <w:rsid w:val="003C029A"/>
    <w:rsid w:val="00425E1B"/>
    <w:rsid w:val="00433A9F"/>
    <w:rsid w:val="00453007"/>
    <w:rsid w:val="004A5CE0"/>
    <w:rsid w:val="00557616"/>
    <w:rsid w:val="005E5421"/>
    <w:rsid w:val="005E550D"/>
    <w:rsid w:val="00627425"/>
    <w:rsid w:val="00627547"/>
    <w:rsid w:val="00667BA4"/>
    <w:rsid w:val="006F314C"/>
    <w:rsid w:val="007033D7"/>
    <w:rsid w:val="00716227"/>
    <w:rsid w:val="007553B7"/>
    <w:rsid w:val="007725AE"/>
    <w:rsid w:val="00781A17"/>
    <w:rsid w:val="007858B7"/>
    <w:rsid w:val="007E5A1A"/>
    <w:rsid w:val="00856806"/>
    <w:rsid w:val="00857C22"/>
    <w:rsid w:val="0088662C"/>
    <w:rsid w:val="008E3129"/>
    <w:rsid w:val="00907804"/>
    <w:rsid w:val="009C0511"/>
    <w:rsid w:val="00A37ADE"/>
    <w:rsid w:val="00AA38DC"/>
    <w:rsid w:val="00AC3107"/>
    <w:rsid w:val="00AE09C1"/>
    <w:rsid w:val="00B644D4"/>
    <w:rsid w:val="00B76F1F"/>
    <w:rsid w:val="00B85790"/>
    <w:rsid w:val="00B95548"/>
    <w:rsid w:val="00C8149C"/>
    <w:rsid w:val="00CB750D"/>
    <w:rsid w:val="00D5194C"/>
    <w:rsid w:val="00D967F6"/>
    <w:rsid w:val="00DD18C8"/>
    <w:rsid w:val="00E13FD5"/>
    <w:rsid w:val="00EB3260"/>
    <w:rsid w:val="00ED3D97"/>
    <w:rsid w:val="00F4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2CC1-5920-46B7-8070-09AA70DD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Семенова Наталья  Сергеевна</cp:lastModifiedBy>
  <cp:revision>3</cp:revision>
  <cp:lastPrinted>2019-07-26T08:46:00Z</cp:lastPrinted>
  <dcterms:created xsi:type="dcterms:W3CDTF">2019-09-17T06:30:00Z</dcterms:created>
  <dcterms:modified xsi:type="dcterms:W3CDTF">2019-09-17T06:31:00Z</dcterms:modified>
</cp:coreProperties>
</file>