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0DB" w:rsidRDefault="004400DB" w:rsidP="004400DB">
      <w:pPr>
        <w:jc w:val="center"/>
        <w:rPr>
          <w:b/>
          <w:sz w:val="24"/>
          <w:szCs w:val="24"/>
        </w:rPr>
      </w:pPr>
    </w:p>
    <w:p w:rsidR="004400DB" w:rsidRDefault="004400DB" w:rsidP="004400DB">
      <w:pPr>
        <w:jc w:val="center"/>
        <w:rPr>
          <w:b/>
          <w:sz w:val="24"/>
          <w:szCs w:val="24"/>
        </w:rPr>
      </w:pPr>
      <w:r w:rsidRPr="004400DB">
        <w:rPr>
          <w:b/>
          <w:sz w:val="24"/>
          <w:szCs w:val="24"/>
          <w:highlight w:val="yellow"/>
        </w:rPr>
        <w:t>Инструкция по подписанию контракта на электронной площадке «Сбербанк-АСТ»</w:t>
      </w:r>
    </w:p>
    <w:p w:rsidR="004400DB" w:rsidRDefault="004400DB">
      <w:pPr>
        <w:rPr>
          <w:b/>
          <w:sz w:val="24"/>
          <w:szCs w:val="24"/>
        </w:rPr>
      </w:pPr>
    </w:p>
    <w:p w:rsidR="00EB645E" w:rsidRPr="00DC4249" w:rsidRDefault="00EB645E">
      <w:pPr>
        <w:rPr>
          <w:b/>
          <w:sz w:val="24"/>
          <w:szCs w:val="24"/>
        </w:rPr>
      </w:pPr>
      <w:r w:rsidRPr="00DC4249">
        <w:rPr>
          <w:b/>
          <w:sz w:val="24"/>
          <w:szCs w:val="24"/>
        </w:rPr>
        <w:t xml:space="preserve">1. В браузере открываем главную страницу ЭТП ЗАО Сбербанк-АСТ, расположенную по адресу: </w:t>
      </w:r>
      <w:hyperlink r:id="rId7" w:history="1">
        <w:r w:rsidRPr="00DC4249">
          <w:rPr>
            <w:rStyle w:val="a9"/>
            <w:b/>
            <w:sz w:val="24"/>
            <w:szCs w:val="24"/>
            <w:lang w:val="en-US"/>
          </w:rPr>
          <w:t>www</w:t>
        </w:r>
        <w:r w:rsidRPr="00DC4249">
          <w:rPr>
            <w:rStyle w:val="a9"/>
            <w:b/>
            <w:sz w:val="24"/>
            <w:szCs w:val="24"/>
          </w:rPr>
          <w:t>.</w:t>
        </w:r>
        <w:r w:rsidRPr="00DC4249">
          <w:rPr>
            <w:rStyle w:val="a9"/>
            <w:b/>
            <w:sz w:val="24"/>
            <w:szCs w:val="24"/>
            <w:lang w:val="en-US"/>
          </w:rPr>
          <w:t>sberbank</w:t>
        </w:r>
        <w:r w:rsidRPr="00DC4249">
          <w:rPr>
            <w:rStyle w:val="a9"/>
            <w:b/>
            <w:sz w:val="24"/>
            <w:szCs w:val="24"/>
          </w:rPr>
          <w:t>-</w:t>
        </w:r>
        <w:r w:rsidRPr="00DC4249">
          <w:rPr>
            <w:rStyle w:val="a9"/>
            <w:b/>
            <w:sz w:val="24"/>
            <w:szCs w:val="24"/>
            <w:lang w:val="en-US"/>
          </w:rPr>
          <w:t>ast</w:t>
        </w:r>
        <w:r w:rsidRPr="00DC4249">
          <w:rPr>
            <w:rStyle w:val="a9"/>
            <w:b/>
            <w:sz w:val="24"/>
            <w:szCs w:val="24"/>
          </w:rPr>
          <w:t>.</w:t>
        </w:r>
        <w:r w:rsidRPr="00DC4249">
          <w:rPr>
            <w:rStyle w:val="a9"/>
            <w:b/>
            <w:sz w:val="24"/>
            <w:szCs w:val="24"/>
            <w:lang w:val="en-US"/>
          </w:rPr>
          <w:t>ru</w:t>
        </w:r>
      </w:hyperlink>
    </w:p>
    <w:p w:rsidR="00841651" w:rsidRPr="00841651" w:rsidRDefault="00841651">
      <w:r>
        <w:rPr>
          <w:noProof/>
          <w:lang w:eastAsia="ru-RU"/>
        </w:rPr>
        <w:drawing>
          <wp:inline distT="0" distB="0" distL="0" distR="0" wp14:anchorId="767EAECF" wp14:editId="75052A51">
            <wp:extent cx="9171709" cy="36990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21394" b="6905"/>
                    <a:stretch/>
                  </pic:blipFill>
                  <pic:spPr bwMode="auto">
                    <a:xfrm>
                      <a:off x="0" y="0"/>
                      <a:ext cx="9168927" cy="36979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04ADB" w:rsidRDefault="00804ADB">
      <w:pPr>
        <w:rPr>
          <w:noProof/>
          <w:lang w:eastAsia="ru-RU"/>
        </w:rPr>
      </w:pPr>
    </w:p>
    <w:p w:rsidR="00804ADB" w:rsidRDefault="00804ADB">
      <w:pPr>
        <w:rPr>
          <w:noProof/>
          <w:lang w:eastAsia="ru-RU"/>
        </w:rPr>
      </w:pPr>
    </w:p>
    <w:p w:rsidR="00EB645E" w:rsidRPr="00DC4249" w:rsidRDefault="00EB645E">
      <w:pPr>
        <w:rPr>
          <w:b/>
          <w:noProof/>
          <w:sz w:val="24"/>
          <w:szCs w:val="24"/>
          <w:lang w:eastAsia="ru-RU"/>
        </w:rPr>
      </w:pPr>
      <w:r w:rsidRPr="00DC4249">
        <w:rPr>
          <w:b/>
          <w:noProof/>
          <w:sz w:val="24"/>
          <w:szCs w:val="24"/>
          <w:lang w:eastAsia="ru-RU"/>
        </w:rPr>
        <w:t>2. Наводим курсор мыши на гиперссылку «Войти в кабинет» и нажимаем на нее левой кнопкой мыши.</w:t>
      </w:r>
    </w:p>
    <w:p w:rsidR="00841651" w:rsidRDefault="00804ADB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0A49E3" wp14:editId="0BC14F00">
                <wp:simplePos x="0" y="0"/>
                <wp:positionH relativeFrom="column">
                  <wp:posOffset>3520440</wp:posOffset>
                </wp:positionH>
                <wp:positionV relativeFrom="paragraph">
                  <wp:posOffset>732155</wp:posOffset>
                </wp:positionV>
                <wp:extent cx="552090" cy="319177"/>
                <wp:effectExtent l="19050" t="38100" r="38735" b="2413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090" cy="319177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2" o:spid="_x0000_s1026" type="#_x0000_t32" style="position:absolute;margin-left:277.2pt;margin-top:57.65pt;width:43.45pt;height:25.1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" strokecolor="red" strokeweight="3pt">
                <v:stroke endarrow="open"/>
              </v:shape>
            </w:pict>
          </mc:Fallback>
        </mc:AlternateContent>
      </w:r>
      <w:r w:rsidR="00841651">
        <w:rPr>
          <w:noProof/>
          <w:lang w:eastAsia="ru-RU"/>
        </w:rPr>
        <w:drawing>
          <wp:inline distT="0" distB="0" distL="0" distR="0" wp14:anchorId="19929CDC" wp14:editId="28986257">
            <wp:extent cx="9192491" cy="4147991"/>
            <wp:effectExtent l="0" t="0" r="889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3589" b="6190"/>
                    <a:stretch/>
                  </pic:blipFill>
                  <pic:spPr bwMode="auto">
                    <a:xfrm>
                      <a:off x="0" y="0"/>
                      <a:ext cx="9195759" cy="4149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04ADB" w:rsidRDefault="00804ADB">
      <w:pPr>
        <w:rPr>
          <w:noProof/>
          <w:lang w:eastAsia="ru-RU"/>
        </w:rPr>
      </w:pPr>
    </w:p>
    <w:p w:rsidR="00841651" w:rsidRPr="00DC4249" w:rsidRDefault="00EB645E">
      <w:pPr>
        <w:rPr>
          <w:b/>
          <w:noProof/>
          <w:sz w:val="24"/>
          <w:szCs w:val="24"/>
          <w:lang w:eastAsia="ru-RU"/>
        </w:rPr>
      </w:pPr>
      <w:r w:rsidRPr="00DC4249">
        <w:rPr>
          <w:b/>
          <w:noProof/>
          <w:sz w:val="24"/>
          <w:szCs w:val="24"/>
          <w:lang w:eastAsia="ru-RU"/>
        </w:rPr>
        <w:t>3. Выбираем сертификат пользователя</w:t>
      </w:r>
      <w:r w:rsidR="00841651" w:rsidRPr="00DC4249">
        <w:rPr>
          <w:b/>
          <w:noProof/>
          <w:sz w:val="24"/>
          <w:szCs w:val="24"/>
          <w:lang w:eastAsia="ru-RU"/>
        </w:rPr>
        <w:t>.</w:t>
      </w:r>
    </w:p>
    <w:p w:rsidR="00841651" w:rsidRDefault="00804ADB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155891" wp14:editId="66F3B101">
                <wp:simplePos x="0" y="0"/>
                <wp:positionH relativeFrom="column">
                  <wp:posOffset>6118052</wp:posOffset>
                </wp:positionH>
                <wp:positionV relativeFrom="paragraph">
                  <wp:posOffset>1763914</wp:posOffset>
                </wp:positionV>
                <wp:extent cx="551815" cy="318770"/>
                <wp:effectExtent l="19050" t="38100" r="38735" b="2413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815" cy="31877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481.75pt;margin-top:138.9pt;width:43.45pt;height:25.1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" strokecolor="red" strokeweight="3pt">
                <v:stroke endarrow="open"/>
              </v:shape>
            </w:pict>
          </mc:Fallback>
        </mc:AlternateContent>
      </w:r>
      <w:r w:rsidR="00841651">
        <w:rPr>
          <w:noProof/>
          <w:lang w:eastAsia="ru-RU"/>
        </w:rPr>
        <w:drawing>
          <wp:inline distT="0" distB="0" distL="0" distR="0" wp14:anchorId="71FE3733" wp14:editId="40989EAE">
            <wp:extent cx="9214255" cy="4204854"/>
            <wp:effectExtent l="0" t="0" r="635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1967" b="6905"/>
                    <a:stretch/>
                  </pic:blipFill>
                  <pic:spPr bwMode="auto">
                    <a:xfrm>
                      <a:off x="0" y="0"/>
                      <a:ext cx="9221638" cy="42082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04ADB" w:rsidRDefault="00804ADB">
      <w:pPr>
        <w:rPr>
          <w:noProof/>
          <w:lang w:eastAsia="ru-RU"/>
        </w:rPr>
      </w:pPr>
    </w:p>
    <w:p w:rsidR="00EB645E" w:rsidRPr="00DC4249" w:rsidRDefault="00EB645E">
      <w:pPr>
        <w:rPr>
          <w:b/>
          <w:noProof/>
          <w:sz w:val="24"/>
          <w:szCs w:val="24"/>
          <w:lang w:eastAsia="ru-RU"/>
        </w:rPr>
      </w:pPr>
      <w:r w:rsidRPr="00DC4249">
        <w:rPr>
          <w:b/>
          <w:noProof/>
          <w:sz w:val="24"/>
          <w:szCs w:val="24"/>
          <w:lang w:eastAsia="ru-RU"/>
        </w:rPr>
        <w:t xml:space="preserve">4. </w:t>
      </w:r>
      <w:r w:rsidR="00841651" w:rsidRPr="00DC4249">
        <w:rPr>
          <w:b/>
          <w:noProof/>
          <w:sz w:val="24"/>
          <w:szCs w:val="24"/>
          <w:lang w:eastAsia="ru-RU"/>
        </w:rPr>
        <w:t>Выбираем «Электронная площадка по государственным закупкам</w:t>
      </w:r>
      <w:r w:rsidR="00DC4249">
        <w:rPr>
          <w:b/>
          <w:noProof/>
          <w:sz w:val="24"/>
          <w:szCs w:val="24"/>
          <w:lang w:eastAsia="ru-RU"/>
        </w:rPr>
        <w:t>»</w:t>
      </w:r>
      <w:r w:rsidR="00841651" w:rsidRPr="00DC4249">
        <w:rPr>
          <w:b/>
          <w:noProof/>
          <w:sz w:val="24"/>
          <w:szCs w:val="24"/>
          <w:lang w:eastAsia="ru-RU"/>
        </w:rPr>
        <w:t>.</w:t>
      </w:r>
    </w:p>
    <w:p w:rsidR="00841651" w:rsidRDefault="00804ADB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D52F11" wp14:editId="1E7B7B91">
                <wp:simplePos x="0" y="0"/>
                <wp:positionH relativeFrom="column">
                  <wp:posOffset>5667317</wp:posOffset>
                </wp:positionH>
                <wp:positionV relativeFrom="paragraph">
                  <wp:posOffset>3619904</wp:posOffset>
                </wp:positionV>
                <wp:extent cx="551815" cy="318770"/>
                <wp:effectExtent l="19050" t="38100" r="38735" b="2413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815" cy="31877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446.25pt;margin-top:285.05pt;width:43.45pt;height:25.1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" strokecolor="red" strokeweight="3pt">
                <v:stroke endarrow="open"/>
              </v:shape>
            </w:pict>
          </mc:Fallback>
        </mc:AlternateContent>
      </w:r>
      <w:r w:rsidR="00841651">
        <w:rPr>
          <w:noProof/>
          <w:lang w:eastAsia="ru-RU"/>
        </w:rPr>
        <w:drawing>
          <wp:inline distT="0" distB="0" distL="0" distR="0" wp14:anchorId="02401BBB" wp14:editId="7074954B">
            <wp:extent cx="9187133" cy="4417157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7619" b="6904"/>
                    <a:stretch/>
                  </pic:blipFill>
                  <pic:spPr bwMode="auto">
                    <a:xfrm>
                      <a:off x="0" y="0"/>
                      <a:ext cx="9195571" cy="4421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41651" w:rsidRPr="00DC4249" w:rsidRDefault="00841651">
      <w:pPr>
        <w:rPr>
          <w:b/>
          <w:noProof/>
          <w:sz w:val="24"/>
          <w:szCs w:val="24"/>
          <w:lang w:eastAsia="ru-RU"/>
        </w:rPr>
      </w:pPr>
      <w:r w:rsidRPr="00DC4249">
        <w:rPr>
          <w:b/>
          <w:noProof/>
          <w:sz w:val="24"/>
          <w:szCs w:val="24"/>
          <w:lang w:eastAsia="ru-RU"/>
        </w:rPr>
        <w:t>5. Нажимаем на кнопку «Войти».</w:t>
      </w:r>
    </w:p>
    <w:p w:rsidR="00841651" w:rsidRDefault="00804ADB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35316F" wp14:editId="03B62C2C">
                <wp:simplePos x="0" y="0"/>
                <wp:positionH relativeFrom="column">
                  <wp:posOffset>1274445</wp:posOffset>
                </wp:positionH>
                <wp:positionV relativeFrom="paragraph">
                  <wp:posOffset>2178050</wp:posOffset>
                </wp:positionV>
                <wp:extent cx="551815" cy="318770"/>
                <wp:effectExtent l="19050" t="38100" r="38735" b="2413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815" cy="31877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100.35pt;margin-top:171.5pt;width:43.45pt;height:25.1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" strokecolor="red" strokeweight="3pt">
                <v:stroke endarrow="open"/>
              </v:shape>
            </w:pict>
          </mc:Fallback>
        </mc:AlternateContent>
      </w:r>
      <w:r w:rsidR="00841651">
        <w:rPr>
          <w:noProof/>
          <w:lang w:eastAsia="ru-RU"/>
        </w:rPr>
        <w:drawing>
          <wp:inline distT="0" distB="0" distL="0" distR="0" wp14:anchorId="23A86033" wp14:editId="0D7F4FC2">
            <wp:extent cx="9256144" cy="4400751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8333" b="7143"/>
                    <a:stretch/>
                  </pic:blipFill>
                  <pic:spPr bwMode="auto">
                    <a:xfrm>
                      <a:off x="0" y="0"/>
                      <a:ext cx="9256144" cy="4400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41651" w:rsidRPr="00DC4249" w:rsidRDefault="00841651">
      <w:pPr>
        <w:rPr>
          <w:b/>
          <w:noProof/>
          <w:sz w:val="24"/>
          <w:szCs w:val="24"/>
          <w:lang w:eastAsia="ru-RU"/>
        </w:rPr>
      </w:pPr>
      <w:r w:rsidRPr="00DC4249">
        <w:rPr>
          <w:b/>
          <w:noProof/>
          <w:sz w:val="24"/>
          <w:szCs w:val="24"/>
          <w:lang w:eastAsia="ru-RU"/>
        </w:rPr>
        <w:t xml:space="preserve">6. В Личном кабинете в горизонтальном меню выбираем </w:t>
      </w:r>
      <w:r w:rsidR="003F61AC" w:rsidRPr="00DC4249">
        <w:rPr>
          <w:b/>
          <w:noProof/>
          <w:sz w:val="24"/>
          <w:szCs w:val="24"/>
          <w:lang w:eastAsia="ru-RU"/>
        </w:rPr>
        <w:t>вкладку «Контракты»-«К</w:t>
      </w:r>
      <w:r w:rsidRPr="00DC4249">
        <w:rPr>
          <w:b/>
          <w:noProof/>
          <w:sz w:val="24"/>
          <w:szCs w:val="24"/>
          <w:lang w:eastAsia="ru-RU"/>
        </w:rPr>
        <w:t>онтракты заказчика»</w:t>
      </w:r>
    </w:p>
    <w:p w:rsidR="00841651" w:rsidRDefault="00C54294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C5B116" wp14:editId="07275EFB">
                <wp:simplePos x="0" y="0"/>
                <wp:positionH relativeFrom="column">
                  <wp:posOffset>3283007</wp:posOffset>
                </wp:positionH>
                <wp:positionV relativeFrom="paragraph">
                  <wp:posOffset>1193915</wp:posOffset>
                </wp:positionV>
                <wp:extent cx="551815" cy="318770"/>
                <wp:effectExtent l="19050" t="38100" r="38735" b="24130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815" cy="31877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258.5pt;margin-top:94pt;width:43.45pt;height:25.1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" strokecolor="red" strokeweight="3pt">
                <v:stroke endarrow="open"/>
              </v:shape>
            </w:pict>
          </mc:Fallback>
        </mc:AlternateContent>
      </w:r>
      <w:r w:rsidR="00841651">
        <w:rPr>
          <w:noProof/>
          <w:lang w:eastAsia="ru-RU"/>
        </w:rPr>
        <w:drawing>
          <wp:inline distT="0" distB="0" distL="0" distR="0" wp14:anchorId="0338DC08" wp14:editId="375DD0CF">
            <wp:extent cx="9264770" cy="4429668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7857" b="7143"/>
                    <a:stretch/>
                  </pic:blipFill>
                  <pic:spPr bwMode="auto">
                    <a:xfrm>
                      <a:off x="0" y="0"/>
                      <a:ext cx="9273279" cy="4433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41651" w:rsidRDefault="00841651">
      <w:pPr>
        <w:rPr>
          <w:noProof/>
          <w:lang w:eastAsia="ru-RU"/>
        </w:rPr>
      </w:pPr>
    </w:p>
    <w:p w:rsidR="00841651" w:rsidRPr="00DC4249" w:rsidRDefault="00841651">
      <w:pPr>
        <w:rPr>
          <w:b/>
          <w:noProof/>
          <w:sz w:val="24"/>
          <w:szCs w:val="24"/>
          <w:lang w:eastAsia="ru-RU"/>
        </w:rPr>
      </w:pPr>
      <w:r w:rsidRPr="00DC4249">
        <w:rPr>
          <w:b/>
          <w:noProof/>
          <w:sz w:val="24"/>
          <w:szCs w:val="24"/>
          <w:lang w:eastAsia="ru-RU"/>
        </w:rPr>
        <w:t>7. Для открытия карточки контракта нажимае на пиктограмму «</w:t>
      </w:r>
      <w:r w:rsidR="003F61AC" w:rsidRPr="00DC4249">
        <w:rPr>
          <w:b/>
          <w:noProof/>
          <w:sz w:val="24"/>
          <w:szCs w:val="24"/>
          <w:lang w:eastAsia="ru-RU"/>
        </w:rPr>
        <w:t>И</w:t>
      </w:r>
      <w:r w:rsidRPr="00DC4249">
        <w:rPr>
          <w:b/>
          <w:noProof/>
          <w:sz w:val="24"/>
          <w:szCs w:val="24"/>
          <w:lang w:eastAsia="ru-RU"/>
        </w:rPr>
        <w:t>нформация»</w:t>
      </w:r>
    </w:p>
    <w:p w:rsidR="00841651" w:rsidRDefault="00C54294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8113902" wp14:editId="37C4CAEF">
                <wp:simplePos x="0" y="0"/>
                <wp:positionH relativeFrom="column">
                  <wp:posOffset>740641</wp:posOffset>
                </wp:positionH>
                <wp:positionV relativeFrom="paragraph">
                  <wp:posOffset>3313546</wp:posOffset>
                </wp:positionV>
                <wp:extent cx="551815" cy="318770"/>
                <wp:effectExtent l="19050" t="38100" r="38735" b="2413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815" cy="31877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58.3pt;margin-top:260.9pt;width:43.45pt;height:25.1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" strokecolor="red" strokeweight="3pt">
                <v:stroke endarrow="open"/>
              </v:shape>
            </w:pict>
          </mc:Fallback>
        </mc:AlternateContent>
      </w:r>
      <w:r w:rsidR="00841651">
        <w:rPr>
          <w:noProof/>
          <w:lang w:eastAsia="ru-RU"/>
        </w:rPr>
        <w:drawing>
          <wp:inline distT="0" distB="0" distL="0" distR="0" wp14:anchorId="13A9F810" wp14:editId="7A9E2AFE">
            <wp:extent cx="9161253" cy="4392444"/>
            <wp:effectExtent l="0" t="0" r="1905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7619" b="7142"/>
                    <a:stretch/>
                  </pic:blipFill>
                  <pic:spPr bwMode="auto">
                    <a:xfrm>
                      <a:off x="0" y="0"/>
                      <a:ext cx="9169667" cy="4396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5CAC" w:rsidRDefault="00855CAC">
      <w:pPr>
        <w:rPr>
          <w:noProof/>
          <w:lang w:eastAsia="ru-RU"/>
        </w:rPr>
      </w:pPr>
    </w:p>
    <w:p w:rsidR="00855CAC" w:rsidRDefault="00855CAC">
      <w:pPr>
        <w:rPr>
          <w:noProof/>
          <w:lang w:eastAsia="ru-RU"/>
        </w:rPr>
      </w:pPr>
    </w:p>
    <w:p w:rsidR="00124013" w:rsidRPr="00DC4249" w:rsidRDefault="00124013">
      <w:pPr>
        <w:rPr>
          <w:b/>
          <w:noProof/>
          <w:sz w:val="24"/>
          <w:szCs w:val="24"/>
          <w:lang w:eastAsia="ru-RU"/>
        </w:rPr>
      </w:pPr>
      <w:r w:rsidRPr="00DC4249">
        <w:rPr>
          <w:b/>
          <w:noProof/>
          <w:sz w:val="24"/>
          <w:szCs w:val="24"/>
          <w:lang w:eastAsia="ru-RU"/>
        </w:rPr>
        <w:lastRenderedPageBreak/>
        <w:t xml:space="preserve">8. В открывшемся окне заказчик может просмотреть «События в хронологическом порядке», т. е. дату формирования карточки контракта, </w:t>
      </w:r>
      <w:r w:rsidR="00A315DB" w:rsidRPr="00DC4249">
        <w:rPr>
          <w:b/>
          <w:noProof/>
          <w:sz w:val="24"/>
          <w:szCs w:val="24"/>
          <w:lang w:eastAsia="ru-RU"/>
        </w:rPr>
        <w:t>и регламентные сроки её направления участнику. Красным цветом выделено событие, которое необходимо выполнить в регламентированный срок.</w:t>
      </w:r>
    </w:p>
    <w:p w:rsidR="00A315DB" w:rsidRPr="00DC4249" w:rsidRDefault="00A315DB">
      <w:pPr>
        <w:rPr>
          <w:b/>
          <w:noProof/>
          <w:sz w:val="24"/>
          <w:szCs w:val="24"/>
          <w:lang w:eastAsia="ru-RU"/>
        </w:rPr>
      </w:pPr>
      <w:r w:rsidRPr="00DC4249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5520925" wp14:editId="27359261">
            <wp:simplePos x="0" y="0"/>
            <wp:positionH relativeFrom="column">
              <wp:posOffset>13970</wp:posOffset>
            </wp:positionH>
            <wp:positionV relativeFrom="paragraph">
              <wp:posOffset>469265</wp:posOffset>
            </wp:positionV>
            <wp:extent cx="7522845" cy="5684520"/>
            <wp:effectExtent l="0" t="0" r="1905" b="0"/>
            <wp:wrapSquare wrapText="right"/>
            <wp:docPr id="4" name="Рисунок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2845" cy="5684520"/>
                    </a:xfrm>
                    <a:prstGeom prst="rect">
                      <a:avLst/>
                    </a:prstGeom>
                    <a:solidFill>
                      <a:srgbClr val="1F4D78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249" w:rsidRPr="00DC4249">
        <w:rPr>
          <w:b/>
          <w:noProof/>
          <w:sz w:val="24"/>
          <w:szCs w:val="24"/>
          <w:lang w:eastAsia="ru-RU"/>
        </w:rPr>
        <w:t>И</w:t>
      </w:r>
      <w:r w:rsidRPr="00DC4249">
        <w:rPr>
          <w:b/>
          <w:noProof/>
          <w:sz w:val="24"/>
          <w:szCs w:val="24"/>
          <w:lang w:eastAsia="ru-RU"/>
        </w:rPr>
        <w:t xml:space="preserve">ными словами: «красная надпись» на рисунке означает, что заказчик должен в срок до </w:t>
      </w:r>
      <w:r w:rsidRPr="00DC4249">
        <w:rPr>
          <w:b/>
          <w:noProof/>
          <w:sz w:val="24"/>
          <w:szCs w:val="24"/>
          <w:highlight w:val="yellow"/>
          <w:lang w:eastAsia="ru-RU"/>
        </w:rPr>
        <w:t>30.03.2015 23:59</w:t>
      </w:r>
      <w:r w:rsidRPr="00DC4249">
        <w:rPr>
          <w:b/>
          <w:noProof/>
          <w:sz w:val="24"/>
          <w:szCs w:val="24"/>
          <w:lang w:eastAsia="ru-RU"/>
        </w:rPr>
        <w:t xml:space="preserve"> направить проект контракта учатнику закупки.</w:t>
      </w:r>
    </w:p>
    <w:p w:rsidR="00A315DB" w:rsidRDefault="00A315DB">
      <w:pPr>
        <w:rPr>
          <w:noProof/>
          <w:lang w:eastAsia="ru-RU"/>
        </w:rPr>
      </w:pPr>
    </w:p>
    <w:p w:rsidR="00A315DB" w:rsidRDefault="00A315DB">
      <w:pPr>
        <w:rPr>
          <w:noProof/>
          <w:lang w:eastAsia="ru-RU"/>
        </w:rPr>
      </w:pPr>
    </w:p>
    <w:p w:rsidR="00124013" w:rsidRDefault="00124013">
      <w:pPr>
        <w:rPr>
          <w:noProof/>
          <w:lang w:eastAsia="ru-RU"/>
        </w:rPr>
      </w:pPr>
    </w:p>
    <w:p w:rsidR="00124013" w:rsidRDefault="00124013">
      <w:pPr>
        <w:rPr>
          <w:noProof/>
          <w:lang w:eastAsia="ru-RU"/>
        </w:rPr>
      </w:pPr>
    </w:p>
    <w:p w:rsidR="00124013" w:rsidRDefault="00124013">
      <w:pPr>
        <w:rPr>
          <w:noProof/>
          <w:lang w:eastAsia="ru-RU"/>
        </w:rPr>
      </w:pPr>
    </w:p>
    <w:p w:rsidR="00124013" w:rsidRDefault="00124013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C54294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30C6BC" wp14:editId="4244E9E0">
                <wp:simplePos x="0" y="0"/>
                <wp:positionH relativeFrom="column">
                  <wp:posOffset>-6739890</wp:posOffset>
                </wp:positionH>
                <wp:positionV relativeFrom="paragraph">
                  <wp:posOffset>232641</wp:posOffset>
                </wp:positionV>
                <wp:extent cx="551815" cy="318770"/>
                <wp:effectExtent l="19050" t="38100" r="38735" b="2413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815" cy="31877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-530.7pt;margin-top:18.3pt;width:43.45pt;height:25.1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" strokecolor="red" strokeweight="3pt">
                <v:stroke endarrow="open"/>
              </v:shape>
            </w:pict>
          </mc:Fallback>
        </mc:AlternateContent>
      </w: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Pr="00DC4249" w:rsidRDefault="004D3C14">
      <w:pPr>
        <w:rPr>
          <w:b/>
          <w:noProof/>
          <w:sz w:val="24"/>
          <w:szCs w:val="24"/>
          <w:lang w:eastAsia="ru-RU"/>
        </w:rPr>
      </w:pPr>
      <w:r w:rsidRPr="00DC4249">
        <w:rPr>
          <w:b/>
          <w:noProof/>
          <w:sz w:val="24"/>
          <w:szCs w:val="24"/>
          <w:lang w:eastAsia="ru-RU"/>
        </w:rPr>
        <w:t>9</w:t>
      </w:r>
      <w:r w:rsidR="00841651" w:rsidRPr="00DC4249">
        <w:rPr>
          <w:b/>
          <w:noProof/>
          <w:sz w:val="24"/>
          <w:szCs w:val="24"/>
          <w:lang w:eastAsia="ru-RU"/>
        </w:rPr>
        <w:t>.</w:t>
      </w:r>
      <w:r w:rsidRPr="00DC4249">
        <w:rPr>
          <w:b/>
          <w:noProof/>
          <w:sz w:val="24"/>
          <w:szCs w:val="24"/>
          <w:lang w:eastAsia="ru-RU"/>
        </w:rPr>
        <w:t xml:space="preserve"> Для направления проекта контракту участнику, заказчику нео</w:t>
      </w:r>
      <w:r w:rsidR="00C54294" w:rsidRPr="00DC4249">
        <w:rPr>
          <w:b/>
          <w:noProof/>
          <w:sz w:val="24"/>
          <w:szCs w:val="24"/>
          <w:lang w:eastAsia="ru-RU"/>
        </w:rPr>
        <w:t>бходимо нажать на гиперссылку «Н</w:t>
      </w:r>
      <w:r w:rsidRPr="00DC4249">
        <w:rPr>
          <w:b/>
          <w:noProof/>
          <w:sz w:val="24"/>
          <w:szCs w:val="24"/>
          <w:lang w:eastAsia="ru-RU"/>
        </w:rPr>
        <w:t>аправить проект к</w:t>
      </w:r>
      <w:r w:rsidR="00C54294" w:rsidRPr="00DC4249">
        <w:rPr>
          <w:b/>
          <w:noProof/>
          <w:sz w:val="24"/>
          <w:szCs w:val="24"/>
          <w:lang w:eastAsia="ru-RU"/>
        </w:rPr>
        <w:t>онтракта участнику» в разделе «Д</w:t>
      </w:r>
      <w:r w:rsidRPr="00DC4249">
        <w:rPr>
          <w:b/>
          <w:noProof/>
          <w:sz w:val="24"/>
          <w:szCs w:val="24"/>
          <w:lang w:eastAsia="ru-RU"/>
        </w:rPr>
        <w:t>оступные действия»</w:t>
      </w:r>
      <w:r w:rsidR="00841651" w:rsidRPr="00DC4249">
        <w:rPr>
          <w:b/>
          <w:noProof/>
          <w:sz w:val="24"/>
          <w:szCs w:val="24"/>
          <w:lang w:eastAsia="ru-RU"/>
        </w:rPr>
        <w:t xml:space="preserve"> </w:t>
      </w:r>
    </w:p>
    <w:p w:rsidR="004D3C14" w:rsidRDefault="00A02D2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8CCFD1B" wp14:editId="1B16E0A2">
            <wp:simplePos x="0" y="0"/>
            <wp:positionH relativeFrom="column">
              <wp:posOffset>167640</wp:posOffset>
            </wp:positionH>
            <wp:positionV relativeFrom="paragraph">
              <wp:posOffset>103505</wp:posOffset>
            </wp:positionV>
            <wp:extent cx="5520690" cy="4171315"/>
            <wp:effectExtent l="0" t="0" r="3810" b="635"/>
            <wp:wrapSquare wrapText="right"/>
            <wp:docPr id="9" name="Рисунок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90" cy="4171315"/>
                    </a:xfrm>
                    <a:prstGeom prst="rect">
                      <a:avLst/>
                    </a:prstGeom>
                    <a:solidFill>
                      <a:srgbClr val="1F4D78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Default="004D3C14">
      <w:pPr>
        <w:rPr>
          <w:noProof/>
          <w:lang w:eastAsia="ru-RU"/>
        </w:rPr>
      </w:pPr>
    </w:p>
    <w:p w:rsidR="004D3C14" w:rsidRPr="00DC4249" w:rsidRDefault="004D3C14">
      <w:pPr>
        <w:rPr>
          <w:b/>
          <w:noProof/>
          <w:sz w:val="24"/>
          <w:szCs w:val="24"/>
          <w:lang w:eastAsia="ru-RU"/>
        </w:rPr>
      </w:pPr>
      <w:r w:rsidRPr="00DC4249">
        <w:rPr>
          <w:b/>
          <w:noProof/>
          <w:sz w:val="24"/>
          <w:szCs w:val="24"/>
          <w:lang w:eastAsia="ru-RU"/>
        </w:rPr>
        <w:t>10. Откроется новое окно «</w:t>
      </w:r>
      <w:r w:rsidR="00C54294" w:rsidRPr="00DC4249">
        <w:rPr>
          <w:b/>
          <w:noProof/>
          <w:sz w:val="24"/>
          <w:szCs w:val="24"/>
          <w:lang w:eastAsia="ru-RU"/>
        </w:rPr>
        <w:t>П</w:t>
      </w:r>
      <w:r w:rsidRPr="00DC4249">
        <w:rPr>
          <w:b/>
          <w:noProof/>
          <w:sz w:val="24"/>
          <w:szCs w:val="24"/>
          <w:lang w:eastAsia="ru-RU"/>
        </w:rPr>
        <w:t>роект контракта», в котором заказчик  прикрепляет заранее заполненный контракт в формате .</w:t>
      </w:r>
      <w:r w:rsidRPr="00DC4249">
        <w:rPr>
          <w:b/>
          <w:noProof/>
          <w:sz w:val="24"/>
          <w:szCs w:val="24"/>
          <w:lang w:val="en-US" w:eastAsia="ru-RU"/>
        </w:rPr>
        <w:t>doc</w:t>
      </w:r>
      <w:r w:rsidRPr="00DC4249">
        <w:rPr>
          <w:b/>
          <w:noProof/>
          <w:sz w:val="24"/>
          <w:szCs w:val="24"/>
          <w:lang w:eastAsia="ru-RU"/>
        </w:rPr>
        <w:t>, .</w:t>
      </w:r>
      <w:r w:rsidRPr="00DC4249">
        <w:rPr>
          <w:b/>
          <w:noProof/>
          <w:sz w:val="24"/>
          <w:szCs w:val="24"/>
          <w:lang w:val="en-US" w:eastAsia="ru-RU"/>
        </w:rPr>
        <w:t>docx</w:t>
      </w:r>
      <w:r w:rsidRPr="00DC4249">
        <w:rPr>
          <w:b/>
          <w:noProof/>
          <w:sz w:val="24"/>
          <w:szCs w:val="24"/>
          <w:lang w:eastAsia="ru-RU"/>
        </w:rPr>
        <w:t xml:space="preserve"> (документ </w:t>
      </w:r>
      <w:r w:rsidRPr="00DC4249">
        <w:rPr>
          <w:b/>
          <w:noProof/>
          <w:sz w:val="24"/>
          <w:szCs w:val="24"/>
          <w:lang w:val="en-US" w:eastAsia="ru-RU"/>
        </w:rPr>
        <w:t>Microsoft</w:t>
      </w:r>
      <w:r w:rsidRPr="00DC4249">
        <w:rPr>
          <w:b/>
          <w:noProof/>
          <w:sz w:val="24"/>
          <w:szCs w:val="24"/>
          <w:lang w:eastAsia="ru-RU"/>
        </w:rPr>
        <w:t xml:space="preserve"> </w:t>
      </w:r>
      <w:r w:rsidRPr="00DC4249">
        <w:rPr>
          <w:b/>
          <w:noProof/>
          <w:sz w:val="24"/>
          <w:szCs w:val="24"/>
          <w:lang w:val="en-US" w:eastAsia="ru-RU"/>
        </w:rPr>
        <w:t>Word</w:t>
      </w:r>
      <w:r w:rsidRPr="00DC4249">
        <w:rPr>
          <w:b/>
          <w:noProof/>
          <w:sz w:val="24"/>
          <w:szCs w:val="24"/>
          <w:lang w:eastAsia="ru-RU"/>
        </w:rPr>
        <w:t xml:space="preserve">). Контракт для заполнения берется из аукционной документации, размещенной на сайте </w:t>
      </w:r>
      <w:r w:rsidRPr="00DC4249">
        <w:rPr>
          <w:b/>
          <w:noProof/>
          <w:sz w:val="24"/>
          <w:szCs w:val="24"/>
          <w:lang w:val="en-US" w:eastAsia="ru-RU"/>
        </w:rPr>
        <w:t>zakupki</w:t>
      </w:r>
      <w:r w:rsidRPr="00DC4249">
        <w:rPr>
          <w:b/>
          <w:noProof/>
          <w:sz w:val="24"/>
          <w:szCs w:val="24"/>
          <w:lang w:eastAsia="ru-RU"/>
        </w:rPr>
        <w:t>.</w:t>
      </w:r>
      <w:r w:rsidRPr="00DC4249">
        <w:rPr>
          <w:b/>
          <w:noProof/>
          <w:sz w:val="24"/>
          <w:szCs w:val="24"/>
          <w:lang w:val="en-US" w:eastAsia="ru-RU"/>
        </w:rPr>
        <w:t>gov</w:t>
      </w:r>
      <w:r w:rsidRPr="00DC4249">
        <w:rPr>
          <w:b/>
          <w:noProof/>
          <w:sz w:val="24"/>
          <w:szCs w:val="24"/>
          <w:lang w:eastAsia="ru-RU"/>
        </w:rPr>
        <w:t>.</w:t>
      </w:r>
      <w:r w:rsidRPr="00DC4249">
        <w:rPr>
          <w:b/>
          <w:noProof/>
          <w:sz w:val="24"/>
          <w:szCs w:val="24"/>
          <w:lang w:val="en-US" w:eastAsia="ru-RU"/>
        </w:rPr>
        <w:t>ru</w:t>
      </w:r>
      <w:r w:rsidRPr="00DC4249">
        <w:rPr>
          <w:b/>
          <w:noProof/>
          <w:sz w:val="24"/>
          <w:szCs w:val="24"/>
          <w:lang w:eastAsia="ru-RU"/>
        </w:rPr>
        <w:t xml:space="preserve"> уполномоченным органом</w:t>
      </w:r>
      <w:r w:rsidR="00A02D2F" w:rsidRPr="00DC4249">
        <w:rPr>
          <w:b/>
          <w:noProof/>
          <w:sz w:val="24"/>
          <w:szCs w:val="24"/>
          <w:lang w:eastAsia="ru-RU"/>
        </w:rPr>
        <w:t xml:space="preserve"> вместе с извещением о проведении закупки.</w:t>
      </w:r>
      <w:r w:rsidRPr="00DC4249">
        <w:rPr>
          <w:b/>
          <w:noProof/>
          <w:sz w:val="24"/>
          <w:szCs w:val="24"/>
          <w:lang w:eastAsia="ru-RU"/>
        </w:rPr>
        <w:t xml:space="preserve"> </w:t>
      </w:r>
    </w:p>
    <w:p w:rsidR="00A02D2F" w:rsidRPr="00DC4249" w:rsidRDefault="00A02D2F">
      <w:pPr>
        <w:rPr>
          <w:b/>
          <w:noProof/>
          <w:sz w:val="24"/>
          <w:szCs w:val="24"/>
          <w:lang w:eastAsia="ru-RU"/>
        </w:rPr>
      </w:pPr>
      <w:r w:rsidRPr="00DC4249">
        <w:rPr>
          <w:b/>
          <w:noProof/>
          <w:sz w:val="24"/>
          <w:szCs w:val="24"/>
          <w:lang w:eastAsia="ru-RU"/>
        </w:rPr>
        <w:t>Кроме того заказчику необходимо заполнить поля, отмеченные звездочкой, а именно: «Цена контракта» (указана в протоколе подведения итогов), «Тип цены» (как</w:t>
      </w:r>
      <w:r w:rsidR="00C54294" w:rsidRPr="00DC4249">
        <w:rPr>
          <w:b/>
          <w:noProof/>
          <w:sz w:val="24"/>
          <w:szCs w:val="24"/>
          <w:lang w:eastAsia="ru-RU"/>
        </w:rPr>
        <w:t xml:space="preserve"> правило указывается тип цены «К</w:t>
      </w:r>
      <w:r w:rsidRPr="00DC4249">
        <w:rPr>
          <w:b/>
          <w:noProof/>
          <w:sz w:val="24"/>
          <w:szCs w:val="24"/>
          <w:lang w:eastAsia="ru-RU"/>
        </w:rPr>
        <w:t>онтракт», но в случае перехода в процессе аукциона через 0 (т.е цена была снижена до 0 и торги начались на повышение за право заключения контракта), тогда зак</w:t>
      </w:r>
      <w:r w:rsidR="00C54294" w:rsidRPr="00DC4249">
        <w:rPr>
          <w:b/>
          <w:noProof/>
          <w:sz w:val="24"/>
          <w:szCs w:val="24"/>
          <w:lang w:eastAsia="ru-RU"/>
        </w:rPr>
        <w:t>азчик должен указать тип цены «П</w:t>
      </w:r>
      <w:r w:rsidRPr="00DC4249">
        <w:rPr>
          <w:b/>
          <w:noProof/>
          <w:sz w:val="24"/>
          <w:szCs w:val="24"/>
          <w:lang w:eastAsia="ru-RU"/>
        </w:rPr>
        <w:t>раво заключения контракта»)</w:t>
      </w:r>
    </w:p>
    <w:p w:rsidR="00A02D2F" w:rsidRPr="00DC4249" w:rsidRDefault="00A02D2F">
      <w:pPr>
        <w:rPr>
          <w:b/>
          <w:noProof/>
          <w:sz w:val="24"/>
          <w:szCs w:val="24"/>
          <w:lang w:eastAsia="ru-RU"/>
        </w:rPr>
      </w:pPr>
      <w:r w:rsidRPr="00DC4249">
        <w:rPr>
          <w:b/>
          <w:noProof/>
          <w:sz w:val="24"/>
          <w:szCs w:val="24"/>
          <w:lang w:eastAsia="ru-RU"/>
        </w:rPr>
        <w:t xml:space="preserve">После заполнения всех полей, необходимо нажать </w:t>
      </w:r>
      <w:r w:rsidR="00C54294" w:rsidRPr="00DC4249">
        <w:rPr>
          <w:b/>
          <w:noProof/>
          <w:sz w:val="24"/>
          <w:szCs w:val="24"/>
          <w:lang w:eastAsia="ru-RU"/>
        </w:rPr>
        <w:t xml:space="preserve">на кнопку </w:t>
      </w:r>
      <w:r w:rsidR="00C54294" w:rsidRPr="00C31DDC">
        <w:rPr>
          <w:b/>
          <w:noProof/>
          <w:sz w:val="24"/>
          <w:szCs w:val="24"/>
          <w:highlight w:val="yellow"/>
          <w:lang w:eastAsia="ru-RU"/>
        </w:rPr>
        <w:t>«П</w:t>
      </w:r>
      <w:r w:rsidRPr="00C31DDC">
        <w:rPr>
          <w:b/>
          <w:noProof/>
          <w:sz w:val="24"/>
          <w:szCs w:val="24"/>
          <w:highlight w:val="yellow"/>
          <w:lang w:eastAsia="ru-RU"/>
        </w:rPr>
        <w:t>одписать и отправить».</w:t>
      </w:r>
    </w:p>
    <w:p w:rsidR="00A02D2F" w:rsidRDefault="00B43A49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BBE2272" wp14:editId="283C5FA9">
            <wp:simplePos x="0" y="0"/>
            <wp:positionH relativeFrom="column">
              <wp:posOffset>249555</wp:posOffset>
            </wp:positionH>
            <wp:positionV relativeFrom="paragraph">
              <wp:posOffset>81915</wp:posOffset>
            </wp:positionV>
            <wp:extent cx="6386830" cy="4825365"/>
            <wp:effectExtent l="0" t="0" r="0" b="0"/>
            <wp:wrapSquare wrapText="right"/>
            <wp:docPr id="13" name="Рисунок 1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830" cy="4825365"/>
                    </a:xfrm>
                    <a:prstGeom prst="rect">
                      <a:avLst/>
                    </a:prstGeom>
                    <a:solidFill>
                      <a:srgbClr val="1F4D78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D2F" w:rsidRDefault="00A02D2F">
      <w:pPr>
        <w:rPr>
          <w:noProof/>
          <w:lang w:eastAsia="ru-RU"/>
        </w:rPr>
      </w:pPr>
    </w:p>
    <w:p w:rsidR="00A02D2F" w:rsidRPr="004D3C14" w:rsidRDefault="00A02D2F">
      <w:pPr>
        <w:rPr>
          <w:noProof/>
          <w:lang w:eastAsia="ru-RU"/>
        </w:rPr>
      </w:pPr>
    </w:p>
    <w:p w:rsidR="00A02D2F" w:rsidRDefault="00A02D2F">
      <w:pPr>
        <w:rPr>
          <w:noProof/>
          <w:lang w:eastAsia="ru-RU"/>
        </w:rPr>
      </w:pPr>
    </w:p>
    <w:p w:rsidR="00A02D2F" w:rsidRDefault="00A02D2F">
      <w:pPr>
        <w:rPr>
          <w:noProof/>
          <w:lang w:eastAsia="ru-RU"/>
        </w:rPr>
      </w:pPr>
    </w:p>
    <w:p w:rsidR="00A02D2F" w:rsidRDefault="00A02D2F">
      <w:pPr>
        <w:rPr>
          <w:noProof/>
          <w:lang w:eastAsia="ru-RU"/>
        </w:rPr>
      </w:pPr>
    </w:p>
    <w:p w:rsidR="00A02D2F" w:rsidRDefault="00A02D2F">
      <w:pPr>
        <w:rPr>
          <w:noProof/>
          <w:lang w:eastAsia="ru-RU"/>
        </w:rPr>
      </w:pPr>
    </w:p>
    <w:p w:rsidR="00A02D2F" w:rsidRDefault="00A02D2F">
      <w:pPr>
        <w:rPr>
          <w:noProof/>
          <w:lang w:eastAsia="ru-RU"/>
        </w:rPr>
      </w:pPr>
    </w:p>
    <w:p w:rsidR="00A02D2F" w:rsidRDefault="00A02D2F">
      <w:pPr>
        <w:rPr>
          <w:noProof/>
          <w:lang w:eastAsia="ru-RU"/>
        </w:rPr>
      </w:pPr>
    </w:p>
    <w:p w:rsidR="00A02D2F" w:rsidRDefault="00A02D2F">
      <w:pPr>
        <w:rPr>
          <w:noProof/>
          <w:lang w:eastAsia="ru-RU"/>
        </w:rPr>
      </w:pPr>
    </w:p>
    <w:p w:rsidR="00A02D2F" w:rsidRDefault="00A02D2F">
      <w:pPr>
        <w:rPr>
          <w:noProof/>
          <w:lang w:eastAsia="ru-RU"/>
        </w:rPr>
      </w:pPr>
    </w:p>
    <w:p w:rsidR="00A02D2F" w:rsidRDefault="00A02D2F">
      <w:pPr>
        <w:rPr>
          <w:noProof/>
          <w:lang w:eastAsia="ru-RU"/>
        </w:rPr>
      </w:pPr>
    </w:p>
    <w:p w:rsidR="00A02D2F" w:rsidRDefault="00A02D2F">
      <w:pPr>
        <w:rPr>
          <w:noProof/>
          <w:lang w:eastAsia="ru-RU"/>
        </w:rPr>
      </w:pPr>
    </w:p>
    <w:p w:rsidR="00A02D2F" w:rsidRDefault="00A02D2F">
      <w:pPr>
        <w:rPr>
          <w:noProof/>
          <w:lang w:eastAsia="ru-RU"/>
        </w:rPr>
      </w:pPr>
    </w:p>
    <w:p w:rsidR="00A02D2F" w:rsidRDefault="00A02D2F">
      <w:pPr>
        <w:rPr>
          <w:noProof/>
          <w:lang w:eastAsia="ru-RU"/>
        </w:rPr>
      </w:pPr>
    </w:p>
    <w:p w:rsidR="00A02D2F" w:rsidRDefault="00A02D2F">
      <w:pPr>
        <w:rPr>
          <w:noProof/>
          <w:lang w:eastAsia="ru-RU"/>
        </w:rPr>
      </w:pPr>
    </w:p>
    <w:p w:rsidR="00841651" w:rsidRPr="00DC4249" w:rsidRDefault="00DC4249">
      <w:pPr>
        <w:rPr>
          <w:b/>
          <w:noProof/>
          <w:sz w:val="24"/>
          <w:szCs w:val="24"/>
          <w:lang w:eastAsia="ru-RU"/>
        </w:rPr>
      </w:pPr>
      <w:r w:rsidRPr="00DC4249">
        <w:rPr>
          <w:b/>
          <w:noProof/>
          <w:sz w:val="24"/>
          <w:szCs w:val="24"/>
          <w:lang w:eastAsia="ru-RU"/>
        </w:rPr>
        <w:t xml:space="preserve"> </w:t>
      </w:r>
      <w:r w:rsidR="00841651" w:rsidRPr="00DC4249">
        <w:rPr>
          <w:b/>
          <w:noProof/>
          <w:sz w:val="24"/>
          <w:szCs w:val="24"/>
          <w:lang w:eastAsia="ru-RU"/>
        </w:rPr>
        <w:t>«Контракт заключен» - контракт подписан с двух сторон, еди</w:t>
      </w:r>
      <w:r w:rsidR="00C54294" w:rsidRPr="00DC4249">
        <w:rPr>
          <w:b/>
          <w:noProof/>
          <w:sz w:val="24"/>
          <w:szCs w:val="24"/>
          <w:lang w:eastAsia="ru-RU"/>
        </w:rPr>
        <w:t>нственное доступное действие: «Р</w:t>
      </w:r>
      <w:r w:rsidR="00841651" w:rsidRPr="00DC4249">
        <w:rPr>
          <w:b/>
          <w:noProof/>
          <w:sz w:val="24"/>
          <w:szCs w:val="24"/>
          <w:lang w:eastAsia="ru-RU"/>
        </w:rPr>
        <w:t>асторгнуть контракт»</w:t>
      </w:r>
    </w:p>
    <w:p w:rsidR="00DC4249" w:rsidRPr="00DC4249" w:rsidRDefault="00B43A49" w:rsidP="00DC4249">
      <w:pPr>
        <w:rPr>
          <w:b/>
          <w:noProof/>
          <w:sz w:val="24"/>
          <w:szCs w:val="24"/>
          <w:lang w:eastAsia="ru-RU"/>
        </w:rPr>
      </w:pPr>
      <w:r w:rsidRPr="00DC4249">
        <w:rPr>
          <w:b/>
          <w:noProof/>
          <w:sz w:val="24"/>
          <w:szCs w:val="24"/>
          <w:lang w:eastAsia="ru-RU"/>
        </w:rPr>
        <w:t>«Обработан протокол разногласий</w:t>
      </w:r>
      <w:r w:rsidR="00855CAC" w:rsidRPr="00DC4249">
        <w:rPr>
          <w:b/>
          <w:noProof/>
          <w:sz w:val="24"/>
          <w:szCs w:val="24"/>
          <w:lang w:eastAsia="ru-RU"/>
        </w:rPr>
        <w:t>. Карточка отозвана» -</w:t>
      </w:r>
      <w:r w:rsidR="003A1ECA">
        <w:rPr>
          <w:b/>
          <w:noProof/>
          <w:sz w:val="24"/>
          <w:szCs w:val="24"/>
          <w:lang w:eastAsia="ru-RU"/>
        </w:rPr>
        <w:t xml:space="preserve"> Обработан протокол разногласий</w:t>
      </w:r>
      <w:r w:rsidR="00855CAC" w:rsidRPr="00DC4249">
        <w:rPr>
          <w:b/>
          <w:noProof/>
          <w:sz w:val="24"/>
          <w:szCs w:val="24"/>
          <w:lang w:eastAsia="ru-RU"/>
        </w:rPr>
        <w:t xml:space="preserve">. Доступные </w:t>
      </w:r>
      <w:r w:rsidR="00DC4249" w:rsidRPr="00DC4249">
        <w:rPr>
          <w:b/>
          <w:noProof/>
          <w:sz w:val="24"/>
          <w:szCs w:val="24"/>
          <w:lang w:eastAsia="ru-RU"/>
        </w:rPr>
        <w:t>В разделе «Доступные действия» кроме  «Направления проекта контракта участнику» доступны иные действия: «Обработать протокол разногласий», «Отказ от заключения контракта», «Р</w:t>
      </w:r>
      <w:r w:rsidR="00C31DDC">
        <w:rPr>
          <w:b/>
          <w:noProof/>
          <w:sz w:val="24"/>
          <w:szCs w:val="24"/>
          <w:lang w:eastAsia="ru-RU"/>
        </w:rPr>
        <w:t>асторгнуть контракт». Пере</w:t>
      </w:r>
      <w:r w:rsidR="00DC4249" w:rsidRPr="00DC4249">
        <w:rPr>
          <w:b/>
          <w:noProof/>
          <w:sz w:val="24"/>
          <w:szCs w:val="24"/>
          <w:lang w:eastAsia="ru-RU"/>
        </w:rPr>
        <w:t>чень вышеперечисленных доступных действий может изменяться в зависимости от «Статуса контракта»:</w:t>
      </w:r>
    </w:p>
    <w:p w:rsidR="00DC4249" w:rsidRPr="00DC4249" w:rsidRDefault="00DC4249" w:rsidP="00DC4249">
      <w:pPr>
        <w:rPr>
          <w:b/>
          <w:noProof/>
          <w:sz w:val="24"/>
          <w:szCs w:val="24"/>
          <w:lang w:eastAsia="ru-RU"/>
        </w:rPr>
      </w:pPr>
      <w:r w:rsidRPr="00C31DDC">
        <w:rPr>
          <w:b/>
          <w:noProof/>
          <w:sz w:val="24"/>
          <w:szCs w:val="24"/>
          <w:highlight w:val="yellow"/>
          <w:lang w:eastAsia="ru-RU"/>
        </w:rPr>
        <w:t>«Проект контракта»</w:t>
      </w:r>
      <w:r w:rsidRPr="00DC4249">
        <w:rPr>
          <w:b/>
          <w:noProof/>
          <w:sz w:val="24"/>
          <w:szCs w:val="24"/>
          <w:lang w:eastAsia="ru-RU"/>
        </w:rPr>
        <w:t xml:space="preserve"> - заказчик еще не направил контракт участнику. Доступные действия: «Направления проекта контракта участнику», «Отказ от заключения контракта».</w:t>
      </w:r>
    </w:p>
    <w:p w:rsidR="00DC4249" w:rsidRPr="00DC4249" w:rsidRDefault="00DC4249" w:rsidP="00DC4249">
      <w:pPr>
        <w:rPr>
          <w:b/>
          <w:noProof/>
          <w:sz w:val="24"/>
          <w:szCs w:val="24"/>
          <w:lang w:eastAsia="ru-RU"/>
        </w:rPr>
      </w:pPr>
      <w:r w:rsidRPr="00C31DDC">
        <w:rPr>
          <w:b/>
          <w:noProof/>
          <w:sz w:val="24"/>
          <w:szCs w:val="24"/>
          <w:highlight w:val="yellow"/>
          <w:lang w:eastAsia="ru-RU"/>
        </w:rPr>
        <w:t>«На подписи участника»</w:t>
      </w:r>
      <w:r w:rsidRPr="00DC4249">
        <w:rPr>
          <w:b/>
          <w:noProof/>
          <w:sz w:val="24"/>
          <w:szCs w:val="24"/>
          <w:lang w:eastAsia="ru-RU"/>
        </w:rPr>
        <w:t xml:space="preserve"> - заказчик направил контракт участнику, но участник ещё не подписал. Доступные действия: «Обработать протокол разногласий», «Отказ от заключения контракта».</w:t>
      </w:r>
    </w:p>
    <w:p w:rsidR="00DC4249" w:rsidRPr="00DC4249" w:rsidRDefault="00DC4249" w:rsidP="00DC4249">
      <w:pPr>
        <w:rPr>
          <w:b/>
          <w:noProof/>
          <w:sz w:val="24"/>
          <w:szCs w:val="24"/>
          <w:lang w:eastAsia="ru-RU"/>
        </w:rPr>
      </w:pPr>
      <w:r w:rsidRPr="00C31DDC">
        <w:rPr>
          <w:b/>
          <w:noProof/>
          <w:sz w:val="24"/>
          <w:szCs w:val="24"/>
          <w:highlight w:val="yellow"/>
          <w:lang w:eastAsia="ru-RU"/>
        </w:rPr>
        <w:t>«Контракт подписан участником»</w:t>
      </w:r>
      <w:r w:rsidRPr="00DC4249">
        <w:rPr>
          <w:b/>
          <w:noProof/>
          <w:sz w:val="24"/>
          <w:szCs w:val="24"/>
          <w:lang w:eastAsia="ru-RU"/>
        </w:rPr>
        <w:t xml:space="preserve"> - участник подписал контракт, но с момента публикации итогового протокола не прошло 10 дней, следовательно доступные действия для заказчика будут отсутствовать.</w:t>
      </w:r>
    </w:p>
    <w:p w:rsidR="00DC4249" w:rsidRPr="00DC4249" w:rsidRDefault="00DC4249" w:rsidP="00DC4249">
      <w:pPr>
        <w:rPr>
          <w:b/>
          <w:noProof/>
          <w:sz w:val="24"/>
          <w:szCs w:val="24"/>
          <w:lang w:eastAsia="ru-RU"/>
        </w:rPr>
      </w:pPr>
      <w:r w:rsidRPr="00C31DDC">
        <w:rPr>
          <w:b/>
          <w:noProof/>
          <w:sz w:val="24"/>
          <w:szCs w:val="24"/>
          <w:highlight w:val="yellow"/>
          <w:lang w:eastAsia="ru-RU"/>
        </w:rPr>
        <w:t>«На подписи заказчика</w:t>
      </w:r>
      <w:r w:rsidRPr="00DC4249">
        <w:rPr>
          <w:b/>
          <w:noProof/>
          <w:sz w:val="24"/>
          <w:szCs w:val="24"/>
          <w:lang w:eastAsia="ru-RU"/>
        </w:rPr>
        <w:t>» - контракт подписан участником, но не подписан заказчиком. Доступные действия: «Обработать протокол разногласий», «Отказ от заключения контракта».</w:t>
      </w:r>
    </w:p>
    <w:p w:rsidR="00855CAC" w:rsidRPr="00DC4249" w:rsidRDefault="00855CAC">
      <w:pPr>
        <w:rPr>
          <w:b/>
          <w:sz w:val="24"/>
          <w:szCs w:val="24"/>
        </w:rPr>
      </w:pPr>
      <w:r w:rsidRPr="00DC4249">
        <w:rPr>
          <w:b/>
          <w:noProof/>
          <w:sz w:val="24"/>
          <w:szCs w:val="24"/>
          <w:lang w:eastAsia="ru-RU"/>
        </w:rPr>
        <w:t>действие по данной крточке будут отсут</w:t>
      </w:r>
      <w:r w:rsidR="00FF5FE4">
        <w:rPr>
          <w:b/>
          <w:noProof/>
          <w:sz w:val="24"/>
          <w:szCs w:val="24"/>
          <w:lang w:eastAsia="ru-RU"/>
        </w:rPr>
        <w:t>ст</w:t>
      </w:r>
      <w:r w:rsidRPr="00DC4249">
        <w:rPr>
          <w:b/>
          <w:noProof/>
          <w:sz w:val="24"/>
          <w:szCs w:val="24"/>
          <w:lang w:eastAsia="ru-RU"/>
        </w:rPr>
        <w:t>вовать, но сформируется автоматически новая к</w:t>
      </w:r>
      <w:r w:rsidR="00C54294" w:rsidRPr="00DC4249">
        <w:rPr>
          <w:b/>
          <w:noProof/>
          <w:sz w:val="24"/>
          <w:szCs w:val="24"/>
          <w:lang w:eastAsia="ru-RU"/>
        </w:rPr>
        <w:t>арточка контракта со статусом «П</w:t>
      </w:r>
      <w:r w:rsidRPr="00DC4249">
        <w:rPr>
          <w:b/>
          <w:noProof/>
          <w:sz w:val="24"/>
          <w:szCs w:val="24"/>
          <w:lang w:eastAsia="ru-RU"/>
        </w:rPr>
        <w:t>роект контракта».</w:t>
      </w:r>
    </w:p>
    <w:p w:rsidR="00EB645E" w:rsidRPr="00DC4249" w:rsidRDefault="00EB645E">
      <w:pPr>
        <w:rPr>
          <w:b/>
          <w:noProof/>
          <w:sz w:val="24"/>
          <w:szCs w:val="24"/>
          <w:lang w:eastAsia="ru-RU"/>
        </w:rPr>
      </w:pPr>
    </w:p>
    <w:p w:rsidR="00EB645E" w:rsidRDefault="00EB645E">
      <w:pPr>
        <w:rPr>
          <w:noProof/>
          <w:lang w:eastAsia="ru-RU"/>
        </w:rPr>
      </w:pPr>
    </w:p>
    <w:p w:rsidR="00BA20A4" w:rsidRDefault="00BA20A4">
      <w:pPr>
        <w:rPr>
          <w:noProof/>
          <w:lang w:eastAsia="ru-RU"/>
        </w:rPr>
      </w:pPr>
    </w:p>
    <w:p w:rsidR="000D057F" w:rsidRDefault="000D057F">
      <w:pPr>
        <w:rPr>
          <w:noProof/>
          <w:lang w:eastAsia="ru-RU"/>
        </w:rPr>
      </w:pPr>
    </w:p>
    <w:p w:rsidR="000D057F" w:rsidRDefault="000D057F">
      <w:pPr>
        <w:rPr>
          <w:noProof/>
          <w:lang w:eastAsia="ru-RU"/>
        </w:rPr>
      </w:pPr>
    </w:p>
    <w:p w:rsidR="000D057F" w:rsidRDefault="000D057F">
      <w:pPr>
        <w:rPr>
          <w:noProof/>
          <w:lang w:eastAsia="ru-RU"/>
        </w:rPr>
      </w:pPr>
    </w:p>
    <w:p w:rsidR="000D057F" w:rsidRPr="003A1ECA" w:rsidRDefault="000D057F">
      <w:pPr>
        <w:rPr>
          <w:b/>
          <w:noProof/>
          <w:sz w:val="32"/>
          <w:szCs w:val="32"/>
          <w:lang w:eastAsia="ru-RU"/>
        </w:rPr>
      </w:pPr>
    </w:p>
    <w:p w:rsidR="000D057F" w:rsidRPr="003A1ECA" w:rsidRDefault="000D057F" w:rsidP="000D057F">
      <w:pPr>
        <w:rPr>
          <w:b/>
          <w:noProof/>
          <w:sz w:val="32"/>
          <w:szCs w:val="32"/>
          <w:lang w:eastAsia="ru-RU"/>
        </w:rPr>
      </w:pPr>
      <w:r w:rsidRPr="003A1ECA">
        <w:rPr>
          <w:b/>
          <w:noProof/>
          <w:sz w:val="32"/>
          <w:szCs w:val="32"/>
          <w:lang w:eastAsia="ru-RU"/>
        </w:rPr>
        <w:t>11. Победитель электронного аукциона, с которым заключается контракт, в случае наличия разногласий по проекту контракта, направленному заказчиком, может направить протокол разногласий, в котором указывает что необходимо изменить в проекте контракта.</w:t>
      </w:r>
    </w:p>
    <w:p w:rsidR="000D057F" w:rsidRPr="003A1ECA" w:rsidRDefault="000D057F" w:rsidP="000D057F">
      <w:pPr>
        <w:rPr>
          <w:b/>
          <w:noProof/>
          <w:sz w:val="32"/>
          <w:szCs w:val="32"/>
          <w:lang w:eastAsia="ru-RU"/>
        </w:rPr>
      </w:pPr>
      <w:r w:rsidRPr="003A1ECA">
        <w:rPr>
          <w:b/>
          <w:noProof/>
          <w:sz w:val="32"/>
          <w:szCs w:val="32"/>
          <w:lang w:eastAsia="ru-RU"/>
        </w:rPr>
        <w:t xml:space="preserve">Заказчик в свою очередь в разделе </w:t>
      </w:r>
      <w:r w:rsidR="006652D9" w:rsidRPr="003A1ECA">
        <w:rPr>
          <w:b/>
          <w:noProof/>
          <w:sz w:val="32"/>
          <w:szCs w:val="32"/>
          <w:lang w:eastAsia="ru-RU"/>
        </w:rPr>
        <w:t>«Доступные действия» должен «О</w:t>
      </w:r>
      <w:r w:rsidRPr="003A1ECA">
        <w:rPr>
          <w:b/>
          <w:noProof/>
          <w:sz w:val="32"/>
          <w:szCs w:val="32"/>
          <w:lang w:eastAsia="ru-RU"/>
        </w:rPr>
        <w:t>бработать протокол разногласий», прописав свое согласие или не согласие в доводами участника, прикрепив при этом необходимый документ.</w:t>
      </w:r>
    </w:p>
    <w:p w:rsidR="000D057F" w:rsidRPr="003A1ECA" w:rsidRDefault="000D057F" w:rsidP="000D057F">
      <w:pPr>
        <w:rPr>
          <w:b/>
          <w:noProof/>
          <w:sz w:val="32"/>
          <w:szCs w:val="32"/>
          <w:lang w:eastAsia="ru-RU"/>
        </w:rPr>
      </w:pPr>
      <w:r w:rsidRPr="003A1ECA">
        <w:rPr>
          <w:b/>
          <w:noProof/>
          <w:sz w:val="32"/>
          <w:szCs w:val="32"/>
          <w:lang w:eastAsia="ru-RU"/>
        </w:rPr>
        <w:t>В любом случае предыдущая карточка контракта, после обработки протокола разногласий, будет отозван</w:t>
      </w:r>
      <w:r w:rsidR="00C31DDC" w:rsidRPr="003A1ECA">
        <w:rPr>
          <w:b/>
          <w:noProof/>
          <w:sz w:val="32"/>
          <w:szCs w:val="32"/>
          <w:lang w:eastAsia="ru-RU"/>
        </w:rPr>
        <w:t>а и сформируется новая карточка контракта.</w:t>
      </w:r>
    </w:p>
    <w:p w:rsidR="000D057F" w:rsidRPr="003A1ECA" w:rsidRDefault="000D057F" w:rsidP="000D057F">
      <w:pPr>
        <w:rPr>
          <w:b/>
          <w:noProof/>
          <w:sz w:val="32"/>
          <w:szCs w:val="32"/>
          <w:lang w:eastAsia="ru-RU"/>
        </w:rPr>
      </w:pPr>
      <w:r w:rsidRPr="003A1ECA">
        <w:rPr>
          <w:b/>
          <w:noProof/>
          <w:sz w:val="32"/>
          <w:szCs w:val="32"/>
          <w:lang w:eastAsia="ru-RU"/>
        </w:rPr>
        <w:t>Для направления вновь проекта контракта участнику, заказчику необходимо выполнить действия, описанные в п. 9 и 10 настоящей инструкции.</w:t>
      </w:r>
    </w:p>
    <w:p w:rsidR="000D057F" w:rsidRDefault="00C54294" w:rsidP="000D057F">
      <w:pPr>
        <w:rPr>
          <w:noProof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19FECE" wp14:editId="465121F7">
                <wp:simplePos x="0" y="0"/>
                <wp:positionH relativeFrom="column">
                  <wp:posOffset>423661</wp:posOffset>
                </wp:positionH>
                <wp:positionV relativeFrom="paragraph">
                  <wp:posOffset>3412605</wp:posOffset>
                </wp:positionV>
                <wp:extent cx="551815" cy="318770"/>
                <wp:effectExtent l="19050" t="38100" r="38735" b="2413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815" cy="31877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33.35pt;margin-top:268.7pt;width:43.45pt;height:25.1pt;flip: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" strokecolor="red" strokeweight="3pt">
                <v:stroke endarrow="open"/>
              </v:shape>
            </w:pict>
          </mc:Fallback>
        </mc:AlternateContent>
      </w:r>
      <w:r w:rsidR="000D057F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3190E79C" wp14:editId="1F120E36">
            <wp:extent cx="6317615" cy="4745355"/>
            <wp:effectExtent l="0" t="0" r="6985" b="0"/>
            <wp:docPr id="15" name="Рисунок 1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615" cy="474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57F" w:rsidRPr="00C31DDC" w:rsidRDefault="000D057F" w:rsidP="000D057F">
      <w:pPr>
        <w:rPr>
          <w:b/>
          <w:noProof/>
          <w:sz w:val="24"/>
          <w:szCs w:val="24"/>
          <w:lang w:eastAsia="ru-RU"/>
        </w:rPr>
      </w:pPr>
      <w:r w:rsidRPr="00C31DDC">
        <w:rPr>
          <w:b/>
          <w:noProof/>
          <w:sz w:val="24"/>
          <w:szCs w:val="24"/>
          <w:lang w:eastAsia="ru-RU"/>
        </w:rPr>
        <w:t xml:space="preserve">12. Заказчик так же может быть инициатором направления протокола разногласий участнику. Например, в проекте контракта, подписанном участником, отсутствует банковская гарантия, или банковская гарантия </w:t>
      </w:r>
      <w:r w:rsidR="00160B0E" w:rsidRPr="00C31DDC">
        <w:rPr>
          <w:b/>
          <w:noProof/>
          <w:sz w:val="24"/>
          <w:szCs w:val="24"/>
          <w:lang w:eastAsia="ru-RU"/>
        </w:rPr>
        <w:t xml:space="preserve">отсутствует в реестре банковский гарантий на официальном сайте </w:t>
      </w:r>
      <w:r w:rsidR="00160B0E" w:rsidRPr="00C31DDC">
        <w:rPr>
          <w:b/>
          <w:noProof/>
          <w:sz w:val="24"/>
          <w:szCs w:val="24"/>
          <w:lang w:val="en-US" w:eastAsia="ru-RU"/>
        </w:rPr>
        <w:t>zakupki</w:t>
      </w:r>
      <w:r w:rsidR="00160B0E" w:rsidRPr="00C31DDC">
        <w:rPr>
          <w:b/>
          <w:noProof/>
          <w:sz w:val="24"/>
          <w:szCs w:val="24"/>
          <w:lang w:eastAsia="ru-RU"/>
        </w:rPr>
        <w:t>.</w:t>
      </w:r>
      <w:r w:rsidR="00160B0E" w:rsidRPr="00C31DDC">
        <w:rPr>
          <w:b/>
          <w:noProof/>
          <w:sz w:val="24"/>
          <w:szCs w:val="24"/>
          <w:lang w:val="en-US" w:eastAsia="ru-RU"/>
        </w:rPr>
        <w:t>gov</w:t>
      </w:r>
      <w:r w:rsidR="00160B0E" w:rsidRPr="00C31DDC">
        <w:rPr>
          <w:b/>
          <w:noProof/>
          <w:sz w:val="24"/>
          <w:szCs w:val="24"/>
          <w:lang w:eastAsia="ru-RU"/>
        </w:rPr>
        <w:t>.</w:t>
      </w:r>
      <w:r w:rsidR="00160B0E" w:rsidRPr="00C31DDC">
        <w:rPr>
          <w:b/>
          <w:noProof/>
          <w:sz w:val="24"/>
          <w:szCs w:val="24"/>
          <w:lang w:val="en-US" w:eastAsia="ru-RU"/>
        </w:rPr>
        <w:t>ru</w:t>
      </w:r>
      <w:r w:rsidR="00160B0E" w:rsidRPr="00C31DDC">
        <w:rPr>
          <w:b/>
          <w:noProof/>
          <w:sz w:val="24"/>
          <w:szCs w:val="24"/>
          <w:lang w:eastAsia="ru-RU"/>
        </w:rPr>
        <w:t>.</w:t>
      </w:r>
      <w:r w:rsidR="0061404C" w:rsidRPr="00C31DDC">
        <w:rPr>
          <w:b/>
          <w:noProof/>
          <w:sz w:val="24"/>
          <w:szCs w:val="24"/>
          <w:lang w:eastAsia="ru-RU"/>
        </w:rPr>
        <w:t xml:space="preserve"> Так же при обноружении заказчиком любых ошибок в проекте контракта, опечаток, может быть обработан протокол разногласий на любом этапе подписания контракта.</w:t>
      </w:r>
    </w:p>
    <w:p w:rsidR="000A51D6" w:rsidRDefault="000A51D6" w:rsidP="000D057F">
      <w:pPr>
        <w:rPr>
          <w:noProof/>
          <w:lang w:eastAsia="ru-RU"/>
        </w:rPr>
      </w:pPr>
    </w:p>
    <w:p w:rsidR="000A51D6" w:rsidRDefault="000A51D6" w:rsidP="000D057F">
      <w:pPr>
        <w:rPr>
          <w:noProof/>
          <w:lang w:eastAsia="ru-RU"/>
        </w:rPr>
      </w:pPr>
    </w:p>
    <w:p w:rsidR="000A51D6" w:rsidRPr="003A1ECA" w:rsidRDefault="000A51D6" w:rsidP="000D057F">
      <w:pPr>
        <w:rPr>
          <w:b/>
          <w:noProof/>
          <w:sz w:val="24"/>
          <w:szCs w:val="24"/>
          <w:lang w:eastAsia="ru-RU"/>
        </w:rPr>
      </w:pPr>
      <w:r w:rsidRPr="003A1ECA">
        <w:rPr>
          <w:b/>
          <w:noProof/>
          <w:sz w:val="24"/>
          <w:szCs w:val="24"/>
          <w:lang w:eastAsia="ru-RU"/>
        </w:rPr>
        <w:lastRenderedPageBreak/>
        <w:t xml:space="preserve">13. В </w:t>
      </w:r>
      <w:r w:rsidR="00C54294" w:rsidRPr="003A1ECA">
        <w:rPr>
          <w:b/>
          <w:noProof/>
          <w:sz w:val="24"/>
          <w:szCs w:val="24"/>
          <w:lang w:eastAsia="ru-RU"/>
        </w:rPr>
        <w:t>случае, если статус контракта «К</w:t>
      </w:r>
      <w:r w:rsidRPr="003A1ECA">
        <w:rPr>
          <w:b/>
          <w:noProof/>
          <w:sz w:val="24"/>
          <w:szCs w:val="24"/>
          <w:lang w:eastAsia="ru-RU"/>
        </w:rPr>
        <w:t xml:space="preserve">онтракт подписан </w:t>
      </w:r>
      <w:r w:rsidR="006652D9" w:rsidRPr="003A1ECA">
        <w:rPr>
          <w:b/>
          <w:noProof/>
          <w:sz w:val="24"/>
          <w:szCs w:val="24"/>
          <w:lang w:eastAsia="ru-RU"/>
        </w:rPr>
        <w:t>учатником» на странице «Контракты-К</w:t>
      </w:r>
      <w:r w:rsidRPr="003A1ECA">
        <w:rPr>
          <w:b/>
          <w:noProof/>
          <w:sz w:val="24"/>
          <w:szCs w:val="24"/>
          <w:lang w:eastAsia="ru-RU"/>
        </w:rPr>
        <w:t>онтракты заказчика» в личном кабине</w:t>
      </w:r>
      <w:r w:rsidR="006652D9" w:rsidRPr="003A1ECA">
        <w:rPr>
          <w:b/>
          <w:noProof/>
          <w:sz w:val="24"/>
          <w:szCs w:val="24"/>
          <w:lang w:eastAsia="ru-RU"/>
        </w:rPr>
        <w:t>те при нажатии на пикторгамму «Информация», в «С</w:t>
      </w:r>
      <w:r w:rsidRPr="003A1ECA">
        <w:rPr>
          <w:b/>
          <w:noProof/>
          <w:sz w:val="24"/>
          <w:szCs w:val="24"/>
          <w:lang w:eastAsia="ru-RU"/>
        </w:rPr>
        <w:t>обытиях в хронологическом порядке», на открывшейся стран</w:t>
      </w:r>
      <w:r w:rsidR="006652D9" w:rsidRPr="003A1ECA">
        <w:rPr>
          <w:b/>
          <w:noProof/>
          <w:sz w:val="24"/>
          <w:szCs w:val="24"/>
          <w:lang w:eastAsia="ru-RU"/>
        </w:rPr>
        <w:t>ице,  красным цветом выделено «Н</w:t>
      </w:r>
      <w:r w:rsidRPr="003A1ECA">
        <w:rPr>
          <w:b/>
          <w:noProof/>
          <w:sz w:val="24"/>
          <w:szCs w:val="24"/>
          <w:lang w:eastAsia="ru-RU"/>
        </w:rPr>
        <w:t>аправление подписанного контракта заказчику 05.04.2015», подписание контракта заказчику будет доступно только после 05.04.2015 в течение 3-х рабочих дней.</w:t>
      </w:r>
    </w:p>
    <w:p w:rsidR="000A51D6" w:rsidRDefault="000A51D6" w:rsidP="000D057F">
      <w:pPr>
        <w:rPr>
          <w:noProof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2B7EC7C" wp14:editId="34F813BC">
            <wp:extent cx="6903720" cy="5196840"/>
            <wp:effectExtent l="0" t="0" r="0" b="3810"/>
            <wp:docPr id="16" name="Рисунок 1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519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51D6" w:rsidRDefault="000A51D6" w:rsidP="000D057F">
      <w:pPr>
        <w:rPr>
          <w:noProof/>
          <w:lang w:eastAsia="ru-RU"/>
        </w:rPr>
      </w:pPr>
    </w:p>
    <w:p w:rsidR="000A51D6" w:rsidRDefault="000A51D6" w:rsidP="000D057F">
      <w:pPr>
        <w:rPr>
          <w:noProof/>
          <w:lang w:eastAsia="ru-RU"/>
        </w:rPr>
      </w:pPr>
    </w:p>
    <w:p w:rsidR="00FF5FE4" w:rsidRDefault="000A51D6" w:rsidP="000D057F">
      <w:pPr>
        <w:rPr>
          <w:b/>
          <w:noProof/>
          <w:sz w:val="32"/>
          <w:szCs w:val="32"/>
          <w:lang w:eastAsia="ru-RU"/>
        </w:rPr>
      </w:pPr>
      <w:r w:rsidRPr="003A1ECA">
        <w:rPr>
          <w:b/>
          <w:noProof/>
          <w:sz w:val="32"/>
          <w:szCs w:val="32"/>
          <w:lang w:eastAsia="ru-RU"/>
        </w:rPr>
        <w:t xml:space="preserve">После подписания контракта на электронной торговой площадке с двух сторон, заказчик </w:t>
      </w:r>
      <w:r w:rsidRPr="003A1ECA">
        <w:rPr>
          <w:b/>
          <w:noProof/>
          <w:color w:val="FF0000"/>
          <w:sz w:val="32"/>
          <w:szCs w:val="32"/>
          <w:lang w:eastAsia="ru-RU"/>
        </w:rPr>
        <w:t xml:space="preserve">ОБЯЗАН </w:t>
      </w:r>
      <w:r w:rsidRPr="003A1ECA">
        <w:rPr>
          <w:b/>
          <w:noProof/>
          <w:sz w:val="32"/>
          <w:szCs w:val="32"/>
          <w:lang w:eastAsia="ru-RU"/>
        </w:rPr>
        <w:t xml:space="preserve">опубликовать </w:t>
      </w:r>
      <w:r w:rsidR="00FF5FE4" w:rsidRPr="00A378FD">
        <w:rPr>
          <w:b/>
          <w:noProof/>
          <w:sz w:val="32"/>
          <w:szCs w:val="32"/>
          <w:lang w:eastAsia="ru-RU"/>
        </w:rPr>
        <w:t xml:space="preserve">сведения о нем </w:t>
      </w:r>
      <w:r w:rsidRPr="00A378FD">
        <w:rPr>
          <w:b/>
          <w:noProof/>
          <w:sz w:val="32"/>
          <w:szCs w:val="32"/>
          <w:lang w:eastAsia="ru-RU"/>
        </w:rPr>
        <w:t>на</w:t>
      </w:r>
      <w:r w:rsidRPr="003A1ECA">
        <w:rPr>
          <w:b/>
          <w:noProof/>
          <w:sz w:val="32"/>
          <w:szCs w:val="32"/>
          <w:lang w:eastAsia="ru-RU"/>
        </w:rPr>
        <w:t xml:space="preserve"> официальном сайте </w:t>
      </w:r>
      <w:r w:rsidRPr="003A1ECA">
        <w:rPr>
          <w:b/>
          <w:noProof/>
          <w:sz w:val="32"/>
          <w:szCs w:val="32"/>
          <w:lang w:val="en-US" w:eastAsia="ru-RU"/>
        </w:rPr>
        <w:t>zakupki</w:t>
      </w:r>
      <w:r w:rsidRPr="003A1ECA">
        <w:rPr>
          <w:b/>
          <w:noProof/>
          <w:sz w:val="32"/>
          <w:szCs w:val="32"/>
          <w:lang w:eastAsia="ru-RU"/>
        </w:rPr>
        <w:t>.</w:t>
      </w:r>
      <w:r w:rsidRPr="003A1ECA">
        <w:rPr>
          <w:b/>
          <w:noProof/>
          <w:sz w:val="32"/>
          <w:szCs w:val="32"/>
          <w:lang w:val="en-US" w:eastAsia="ru-RU"/>
        </w:rPr>
        <w:t>gov</w:t>
      </w:r>
      <w:r w:rsidRPr="003A1ECA">
        <w:rPr>
          <w:b/>
          <w:noProof/>
          <w:sz w:val="32"/>
          <w:szCs w:val="32"/>
          <w:lang w:eastAsia="ru-RU"/>
        </w:rPr>
        <w:t>.</w:t>
      </w:r>
      <w:r w:rsidRPr="003A1ECA">
        <w:rPr>
          <w:b/>
          <w:noProof/>
          <w:sz w:val="32"/>
          <w:szCs w:val="32"/>
          <w:lang w:val="en-US" w:eastAsia="ru-RU"/>
        </w:rPr>
        <w:t>ru</w:t>
      </w:r>
      <w:r w:rsidRPr="003A1ECA">
        <w:rPr>
          <w:b/>
          <w:noProof/>
          <w:sz w:val="32"/>
          <w:szCs w:val="32"/>
          <w:lang w:eastAsia="ru-RU"/>
        </w:rPr>
        <w:t>. в течение 3-х рабочих дней.</w:t>
      </w:r>
    </w:p>
    <w:p w:rsidR="00FF5FE4" w:rsidRDefault="00FF5FE4" w:rsidP="000D057F">
      <w:pPr>
        <w:rPr>
          <w:b/>
          <w:noProof/>
          <w:sz w:val="32"/>
          <w:szCs w:val="32"/>
          <w:lang w:eastAsia="ru-RU"/>
        </w:rPr>
      </w:pPr>
    </w:p>
    <w:p w:rsidR="002F1A33" w:rsidRDefault="002F1A33" w:rsidP="000D057F">
      <w:pPr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 xml:space="preserve">Для этих целей, государственные заказчики Самарской области </w:t>
      </w:r>
      <w:r w:rsidR="00A378FD">
        <w:rPr>
          <w:b/>
          <w:noProof/>
          <w:sz w:val="32"/>
          <w:szCs w:val="32"/>
          <w:lang w:eastAsia="ru-RU"/>
        </w:rPr>
        <w:t>(</w:t>
      </w:r>
      <w:r>
        <w:rPr>
          <w:b/>
          <w:noProof/>
          <w:sz w:val="32"/>
          <w:szCs w:val="32"/>
          <w:lang w:eastAsia="ru-RU"/>
        </w:rPr>
        <w:t xml:space="preserve">которые </w:t>
      </w:r>
      <w:r w:rsidR="00A378FD">
        <w:rPr>
          <w:b/>
          <w:noProof/>
          <w:sz w:val="32"/>
          <w:szCs w:val="32"/>
          <w:lang w:eastAsia="ru-RU"/>
        </w:rPr>
        <w:t xml:space="preserve">работают </w:t>
      </w:r>
      <w:r>
        <w:rPr>
          <w:b/>
          <w:noProof/>
          <w:sz w:val="32"/>
          <w:szCs w:val="32"/>
          <w:lang w:eastAsia="ru-RU"/>
        </w:rPr>
        <w:t xml:space="preserve">посредством автоматизированной информационной системы государственного заказа Самарской области  ПК </w:t>
      </w:r>
      <w:r>
        <w:rPr>
          <w:b/>
          <w:noProof/>
          <w:sz w:val="32"/>
          <w:szCs w:val="32"/>
          <w:lang w:val="en-US" w:eastAsia="ru-RU"/>
        </w:rPr>
        <w:t>WEB</w:t>
      </w:r>
      <w:r w:rsidRPr="002F1A33">
        <w:rPr>
          <w:b/>
          <w:noProof/>
          <w:sz w:val="32"/>
          <w:szCs w:val="32"/>
          <w:lang w:eastAsia="ru-RU"/>
        </w:rPr>
        <w:t>-</w:t>
      </w:r>
      <w:r>
        <w:rPr>
          <w:b/>
          <w:noProof/>
          <w:sz w:val="32"/>
          <w:szCs w:val="32"/>
          <w:lang w:eastAsia="ru-RU"/>
        </w:rPr>
        <w:t>торги-КС</w:t>
      </w:r>
      <w:r w:rsidR="00A378FD">
        <w:rPr>
          <w:b/>
          <w:noProof/>
          <w:sz w:val="32"/>
          <w:szCs w:val="32"/>
          <w:lang w:eastAsia="ru-RU"/>
        </w:rPr>
        <w:t>)</w:t>
      </w:r>
      <w:r>
        <w:rPr>
          <w:b/>
          <w:noProof/>
          <w:sz w:val="32"/>
          <w:szCs w:val="32"/>
          <w:lang w:eastAsia="ru-RU"/>
        </w:rPr>
        <w:t xml:space="preserve"> обязаны сформировать сведения о контракте (об изменении контракта), об исполнении контракта </w:t>
      </w:r>
      <w:r w:rsidR="00A378FD">
        <w:rPr>
          <w:b/>
          <w:noProof/>
          <w:sz w:val="32"/>
          <w:szCs w:val="32"/>
          <w:lang w:eastAsia="ru-RU"/>
        </w:rPr>
        <w:t>в</w:t>
      </w:r>
      <w:r>
        <w:rPr>
          <w:b/>
          <w:noProof/>
          <w:sz w:val="32"/>
          <w:szCs w:val="32"/>
          <w:lang w:eastAsia="ru-RU"/>
        </w:rPr>
        <w:t xml:space="preserve"> ПК </w:t>
      </w:r>
      <w:r>
        <w:rPr>
          <w:b/>
          <w:noProof/>
          <w:sz w:val="32"/>
          <w:szCs w:val="32"/>
          <w:lang w:val="en-US" w:eastAsia="ru-RU"/>
        </w:rPr>
        <w:t>WEB</w:t>
      </w:r>
      <w:r w:rsidRPr="002F1A33">
        <w:rPr>
          <w:b/>
          <w:noProof/>
          <w:sz w:val="32"/>
          <w:szCs w:val="32"/>
          <w:lang w:eastAsia="ru-RU"/>
        </w:rPr>
        <w:t>-</w:t>
      </w:r>
      <w:r>
        <w:rPr>
          <w:b/>
          <w:noProof/>
          <w:sz w:val="32"/>
          <w:szCs w:val="32"/>
          <w:lang w:eastAsia="ru-RU"/>
        </w:rPr>
        <w:t>торг</w:t>
      </w:r>
      <w:bookmarkStart w:id="0" w:name="_GoBack"/>
      <w:bookmarkEnd w:id="0"/>
      <w:r>
        <w:rPr>
          <w:b/>
          <w:noProof/>
          <w:sz w:val="32"/>
          <w:szCs w:val="32"/>
          <w:lang w:eastAsia="ru-RU"/>
        </w:rPr>
        <w:t xml:space="preserve">и-КС, в соответствии с руководством: </w:t>
      </w:r>
      <w:hyperlink r:id="rId18" w:history="1">
        <w:r w:rsidRPr="001C4FA4">
          <w:rPr>
            <w:rStyle w:val="a9"/>
            <w:b/>
            <w:noProof/>
            <w:sz w:val="32"/>
            <w:szCs w:val="32"/>
            <w:lang w:eastAsia="ru-RU"/>
          </w:rPr>
          <w:t>http://www.webtorgi.samregion.ru/Show/Category/17?ItemId=342</w:t>
        </w:r>
      </w:hyperlink>
    </w:p>
    <w:p w:rsidR="002F1A33" w:rsidRDefault="002F1A33" w:rsidP="000D057F">
      <w:pPr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 xml:space="preserve">Формирование сведений напрямую на ООС такими заказчиками – влечет за собой </w:t>
      </w:r>
      <w:r w:rsidR="00804574">
        <w:rPr>
          <w:b/>
          <w:noProof/>
          <w:sz w:val="32"/>
          <w:szCs w:val="32"/>
          <w:lang w:eastAsia="ru-RU"/>
        </w:rPr>
        <w:t xml:space="preserve">их </w:t>
      </w:r>
      <w:r>
        <w:rPr>
          <w:b/>
          <w:noProof/>
          <w:sz w:val="32"/>
          <w:szCs w:val="32"/>
          <w:lang w:eastAsia="ru-RU"/>
        </w:rPr>
        <w:t xml:space="preserve">отклонение и блокировку. </w:t>
      </w:r>
      <w:hyperlink r:id="rId19" w:history="1">
        <w:r w:rsidRPr="001C4FA4">
          <w:rPr>
            <w:rStyle w:val="a9"/>
            <w:b/>
            <w:noProof/>
            <w:sz w:val="32"/>
            <w:szCs w:val="32"/>
            <w:lang w:eastAsia="ru-RU"/>
          </w:rPr>
          <w:t>http://webtorgi.samregion.ru/site/Show/Content/456</w:t>
        </w:r>
      </w:hyperlink>
    </w:p>
    <w:p w:rsidR="002F1A33" w:rsidRDefault="002F1A33" w:rsidP="000D057F">
      <w:pPr>
        <w:rPr>
          <w:b/>
          <w:noProof/>
          <w:sz w:val="32"/>
          <w:szCs w:val="32"/>
          <w:lang w:eastAsia="ru-RU"/>
        </w:rPr>
      </w:pPr>
    </w:p>
    <w:p w:rsidR="009E1AA2" w:rsidRDefault="009E1AA2" w:rsidP="000D057F">
      <w:pPr>
        <w:rPr>
          <w:b/>
          <w:noProof/>
          <w:sz w:val="32"/>
          <w:szCs w:val="32"/>
          <w:lang w:eastAsia="ru-RU"/>
        </w:rPr>
      </w:pPr>
    </w:p>
    <w:p w:rsidR="009E1AA2" w:rsidRDefault="009E1AA2" w:rsidP="000D057F">
      <w:pPr>
        <w:rPr>
          <w:b/>
          <w:noProof/>
          <w:sz w:val="32"/>
          <w:szCs w:val="32"/>
          <w:lang w:eastAsia="ru-RU"/>
        </w:rPr>
      </w:pPr>
    </w:p>
    <w:p w:rsidR="009E1AA2" w:rsidRDefault="009E1AA2" w:rsidP="000D057F">
      <w:pPr>
        <w:rPr>
          <w:b/>
          <w:noProof/>
          <w:sz w:val="32"/>
          <w:szCs w:val="32"/>
          <w:lang w:eastAsia="ru-RU"/>
        </w:rPr>
      </w:pPr>
    </w:p>
    <w:p w:rsidR="009E1AA2" w:rsidRDefault="009E1AA2" w:rsidP="000D057F">
      <w:pPr>
        <w:rPr>
          <w:b/>
          <w:noProof/>
          <w:sz w:val="32"/>
          <w:szCs w:val="32"/>
          <w:lang w:eastAsia="ru-RU"/>
        </w:rPr>
      </w:pPr>
    </w:p>
    <w:p w:rsidR="009E1AA2" w:rsidRDefault="009E1AA2" w:rsidP="000D057F">
      <w:pPr>
        <w:rPr>
          <w:b/>
          <w:noProof/>
          <w:sz w:val="32"/>
          <w:szCs w:val="32"/>
          <w:lang w:eastAsia="ru-RU"/>
        </w:rPr>
      </w:pPr>
    </w:p>
    <w:p w:rsidR="002F1A33" w:rsidRDefault="002F1A33" w:rsidP="000D057F">
      <w:pPr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lastRenderedPageBreak/>
        <w:t>Остальные заказчики вправе использовать  функционал формирования сведений непосредственно на ООС.</w:t>
      </w:r>
    </w:p>
    <w:p w:rsidR="009E1AA2" w:rsidRDefault="009E1AA2" w:rsidP="009E1AA2">
      <w:pPr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 xml:space="preserve">В личном кабинете на официальном сайте </w:t>
      </w:r>
      <w:r>
        <w:rPr>
          <w:b/>
          <w:noProof/>
          <w:sz w:val="32"/>
          <w:szCs w:val="32"/>
          <w:lang w:val="en-US" w:eastAsia="ru-RU"/>
        </w:rPr>
        <w:t>zakupki</w:t>
      </w:r>
      <w:r>
        <w:rPr>
          <w:b/>
          <w:noProof/>
          <w:sz w:val="32"/>
          <w:szCs w:val="32"/>
          <w:lang w:eastAsia="ru-RU"/>
        </w:rPr>
        <w:t>.</w:t>
      </w:r>
      <w:r>
        <w:rPr>
          <w:b/>
          <w:noProof/>
          <w:sz w:val="32"/>
          <w:szCs w:val="32"/>
          <w:lang w:val="en-US" w:eastAsia="ru-RU"/>
        </w:rPr>
        <w:t>gov</w:t>
      </w:r>
      <w:r>
        <w:rPr>
          <w:b/>
          <w:noProof/>
          <w:sz w:val="32"/>
          <w:szCs w:val="32"/>
          <w:lang w:eastAsia="ru-RU"/>
        </w:rPr>
        <w:t>.</w:t>
      </w:r>
      <w:r>
        <w:rPr>
          <w:b/>
          <w:noProof/>
          <w:sz w:val="32"/>
          <w:szCs w:val="32"/>
          <w:lang w:val="en-US" w:eastAsia="ru-RU"/>
        </w:rPr>
        <w:t>ru</w:t>
      </w:r>
      <w:r>
        <w:rPr>
          <w:b/>
          <w:noProof/>
          <w:sz w:val="32"/>
          <w:szCs w:val="32"/>
          <w:lang w:eastAsia="ru-RU"/>
        </w:rPr>
        <w:t>. в реестр контрактов с площадки автоматически интегрируется карточка подписанного контракта на вкладку «Подготовка информации». Данную карточку необходимо отредактировать, так как сведения поступают не в полном объеме.</w:t>
      </w:r>
    </w:p>
    <w:p w:rsidR="009E1AA2" w:rsidRDefault="009E1AA2" w:rsidP="009E1AA2">
      <w:pPr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t>Затем отредактированный контракт необходимо «Подать на публикацию»</w:t>
      </w:r>
    </w:p>
    <w:p w:rsidR="002F1A33" w:rsidRPr="002F1A33" w:rsidRDefault="009E1AA2" w:rsidP="009E1AA2">
      <w:pPr>
        <w:rPr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81FF30" wp14:editId="7B2790D4">
                <wp:simplePos x="0" y="0"/>
                <wp:positionH relativeFrom="column">
                  <wp:posOffset>1476375</wp:posOffset>
                </wp:positionH>
                <wp:positionV relativeFrom="paragraph">
                  <wp:posOffset>1560195</wp:posOffset>
                </wp:positionV>
                <wp:extent cx="551815" cy="318770"/>
                <wp:effectExtent l="19050" t="38100" r="38735" b="2413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815" cy="31877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116.25pt;margin-top:122.85pt;width:43.45pt;height:25.1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" strokecolor="red" strokeweight="3pt">
                <v:stroke endarrow="open"/>
              </v:shape>
            </w:pict>
          </mc:Fallback>
        </mc:AlternateContent>
      </w:r>
      <w:r>
        <w:rPr>
          <w:b/>
          <w:noProof/>
          <w:lang w:eastAsia="ru-RU"/>
        </w:rPr>
        <w:drawing>
          <wp:inline distT="0" distB="0" distL="0" distR="0" wp14:anchorId="37EBFE4A" wp14:editId="73873EA9">
            <wp:extent cx="9247505" cy="26136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505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FE4" w:rsidRDefault="00FF5FE4" w:rsidP="000D057F">
      <w:pPr>
        <w:rPr>
          <w:b/>
          <w:noProof/>
          <w:sz w:val="32"/>
          <w:szCs w:val="32"/>
          <w:lang w:eastAsia="ru-RU"/>
        </w:rPr>
      </w:pPr>
    </w:p>
    <w:p w:rsidR="006652D9" w:rsidRPr="008F6659" w:rsidRDefault="009E1AA2" w:rsidP="000D057F">
      <w:pPr>
        <w:rPr>
          <w:b/>
          <w:noProof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97A0B01" wp14:editId="5A0521D1">
                <wp:simplePos x="0" y="0"/>
                <wp:positionH relativeFrom="column">
                  <wp:posOffset>1590040</wp:posOffset>
                </wp:positionH>
                <wp:positionV relativeFrom="paragraph">
                  <wp:posOffset>1947545</wp:posOffset>
                </wp:positionV>
                <wp:extent cx="551815" cy="318770"/>
                <wp:effectExtent l="19050" t="38100" r="38735" b="2413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1815" cy="31877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3" o:spid="_x0000_s1026" type="#_x0000_t32" style="position:absolute;margin-left:125.2pt;margin-top:153.35pt;width:43.45pt;height:25.1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" strokecolor="red" strokeweight="3pt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3B86C6A5" wp14:editId="27C8FB91">
            <wp:extent cx="9359661" cy="2717321"/>
            <wp:effectExtent l="0" t="0" r="0" b="6985"/>
            <wp:docPr id="24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62523" cy="271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52D9" w:rsidRPr="008F6659" w:rsidSect="0056246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C4A" w:rsidRDefault="009C5C4A" w:rsidP="00EB645E">
      <w:pPr>
        <w:spacing w:after="0" w:line="240" w:lineRule="auto"/>
      </w:pPr>
      <w:r>
        <w:separator/>
      </w:r>
    </w:p>
  </w:endnote>
  <w:endnote w:type="continuationSeparator" w:id="0">
    <w:p w:rsidR="009C5C4A" w:rsidRDefault="009C5C4A" w:rsidP="00EB6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C4A" w:rsidRDefault="009C5C4A" w:rsidP="00EB645E">
      <w:pPr>
        <w:spacing w:after="0" w:line="240" w:lineRule="auto"/>
      </w:pPr>
      <w:r>
        <w:separator/>
      </w:r>
    </w:p>
  </w:footnote>
  <w:footnote w:type="continuationSeparator" w:id="0">
    <w:p w:rsidR="009C5C4A" w:rsidRDefault="009C5C4A" w:rsidP="00EB64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0A4"/>
    <w:rsid w:val="000A51D6"/>
    <w:rsid w:val="000D057F"/>
    <w:rsid w:val="00124013"/>
    <w:rsid w:val="00160B0E"/>
    <w:rsid w:val="002F1A33"/>
    <w:rsid w:val="002F5BED"/>
    <w:rsid w:val="00360BBF"/>
    <w:rsid w:val="003A1ECA"/>
    <w:rsid w:val="003F61AC"/>
    <w:rsid w:val="00430482"/>
    <w:rsid w:val="004400DB"/>
    <w:rsid w:val="004D3C14"/>
    <w:rsid w:val="0056246F"/>
    <w:rsid w:val="0061404C"/>
    <w:rsid w:val="006652D9"/>
    <w:rsid w:val="00804574"/>
    <w:rsid w:val="00804ADB"/>
    <w:rsid w:val="00841651"/>
    <w:rsid w:val="00855CAC"/>
    <w:rsid w:val="008F6659"/>
    <w:rsid w:val="009C5C4A"/>
    <w:rsid w:val="009E1AA2"/>
    <w:rsid w:val="00A02D2F"/>
    <w:rsid w:val="00A2472C"/>
    <w:rsid w:val="00A315DB"/>
    <w:rsid w:val="00A378FD"/>
    <w:rsid w:val="00A522F5"/>
    <w:rsid w:val="00B37895"/>
    <w:rsid w:val="00B43A49"/>
    <w:rsid w:val="00BA20A4"/>
    <w:rsid w:val="00C31DDC"/>
    <w:rsid w:val="00C54294"/>
    <w:rsid w:val="00DC4249"/>
    <w:rsid w:val="00EB645E"/>
    <w:rsid w:val="00FF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0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B6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645E"/>
  </w:style>
  <w:style w:type="paragraph" w:styleId="a7">
    <w:name w:val="footer"/>
    <w:basedOn w:val="a"/>
    <w:link w:val="a8"/>
    <w:uiPriority w:val="99"/>
    <w:unhideWhenUsed/>
    <w:rsid w:val="00EB6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645E"/>
  </w:style>
  <w:style w:type="character" w:styleId="a9">
    <w:name w:val="Hyperlink"/>
    <w:basedOn w:val="a0"/>
    <w:uiPriority w:val="99"/>
    <w:unhideWhenUsed/>
    <w:rsid w:val="00EB64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20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0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B6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645E"/>
  </w:style>
  <w:style w:type="paragraph" w:styleId="a7">
    <w:name w:val="footer"/>
    <w:basedOn w:val="a"/>
    <w:link w:val="a8"/>
    <w:uiPriority w:val="99"/>
    <w:unhideWhenUsed/>
    <w:rsid w:val="00EB64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645E"/>
  </w:style>
  <w:style w:type="character" w:styleId="a9">
    <w:name w:val="Hyperlink"/>
    <w:basedOn w:val="a0"/>
    <w:uiPriority w:val="99"/>
    <w:unhideWhenUsed/>
    <w:rsid w:val="00EB64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5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://www.webtorgi.samregion.ru/Show/Category/17?ItemId=34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sberbank-ast.ru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hyperlink" Target="http://webtorgi.samregion.ru/site/Show/Content/45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951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daan</dc:creator>
  <cp:lastModifiedBy>Терехов Павел Иванович</cp:lastModifiedBy>
  <cp:revision>5</cp:revision>
  <cp:lastPrinted>2015-06-30T16:14:00Z</cp:lastPrinted>
  <dcterms:created xsi:type="dcterms:W3CDTF">2015-07-10T06:57:00Z</dcterms:created>
  <dcterms:modified xsi:type="dcterms:W3CDTF">2015-07-10T07:08:00Z</dcterms:modified>
</cp:coreProperties>
</file>