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9" w:rsidRDefault="00633B69" w:rsidP="00633B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850E7C" w:rsidRDefault="00850E7C" w:rsidP="00633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E7C" w:rsidRDefault="00633B69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организации: государственное казенное учреждение Самарской области «Главное управление социальной защиты населения Самарского округа»</w:t>
      </w:r>
    </w:p>
    <w:p w:rsidR="00633B69" w:rsidRDefault="00633B69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старший инспектор</w:t>
      </w:r>
    </w:p>
    <w:p w:rsidR="00633B69" w:rsidRDefault="00633B69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Оклад/доход: 12 413 руб./20 000 </w:t>
      </w:r>
      <w:r w:rsidR="00850E7C">
        <w:rPr>
          <w:rFonts w:ascii="Times New Roman" w:hAnsi="Times New Roman" w:cs="Times New Roman"/>
          <w:sz w:val="28"/>
          <w:szCs w:val="28"/>
        </w:rPr>
        <w:t>– 25 000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633B69" w:rsidRDefault="00633B69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 пятидневная рабочая неделя, рабочий день с 8-30 до 17.30.</w:t>
      </w:r>
    </w:p>
    <w:p w:rsidR="00633B69" w:rsidRDefault="00633B69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обязанности: работа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 проверка и согласование закупочной документации, в том числе начальной </w:t>
      </w:r>
      <w:r w:rsidR="00850E7C">
        <w:rPr>
          <w:rFonts w:ascii="Times New Roman" w:hAnsi="Times New Roman" w:cs="Times New Roman"/>
          <w:sz w:val="28"/>
          <w:szCs w:val="28"/>
        </w:rPr>
        <w:t xml:space="preserve">(максимальной) цены договора; обеспечение юридического сопровождения закупки (правовой анализ закупочной документации); подготовка разъяснений по запросам участников; участие в работе закупочных комиссий; работа с ФАС и иными контролирующими органами; размещение на торговой площадке в ЕИС извещений, документации о закупках, сведений и </w:t>
      </w:r>
      <w:bookmarkStart w:id="0" w:name="_GoBack"/>
      <w:bookmarkEnd w:id="0"/>
      <w:r w:rsidR="00850E7C">
        <w:rPr>
          <w:rFonts w:ascii="Times New Roman" w:hAnsi="Times New Roman" w:cs="Times New Roman"/>
          <w:sz w:val="28"/>
          <w:szCs w:val="28"/>
        </w:rPr>
        <w:t>заключенных контрактах (договорах), об изменении, расторжении, исполнении контрактов.</w:t>
      </w:r>
    </w:p>
    <w:p w:rsidR="00850E7C" w:rsidRDefault="00850E7C" w:rsidP="00850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Требования: </w:t>
      </w:r>
    </w:p>
    <w:p w:rsidR="00850E7C" w:rsidRDefault="00850E7C" w:rsidP="00850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работы в системе УРМ АС «Бюджет»;</w:t>
      </w:r>
    </w:p>
    <w:p w:rsidR="00850E7C" w:rsidRDefault="00850E7C" w:rsidP="00850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опыт работы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50E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Торги КС;</w:t>
      </w:r>
    </w:p>
    <w:p w:rsidR="00850E7C" w:rsidRDefault="00850E7C" w:rsidP="00850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наличие повышения квалификации по 44-ФЗ в объеме не менее 144 часов;</w:t>
      </w:r>
    </w:p>
    <w:p w:rsidR="00850E7C" w:rsidRDefault="00850E7C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наличие справки об отсутствии судимости.</w:t>
      </w:r>
    </w:p>
    <w:p w:rsidR="00850E7C" w:rsidRDefault="00850E7C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местонахождения: г. Самара, ул. Некрасовская, 63.</w:t>
      </w:r>
    </w:p>
    <w:p w:rsidR="00850E7C" w:rsidRPr="00850E7C" w:rsidRDefault="00850E7C" w:rsidP="00850E7C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контакта: 332-82-93.</w:t>
      </w:r>
    </w:p>
    <w:sectPr w:rsidR="00850E7C" w:rsidRPr="00850E7C" w:rsidSect="00850E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96"/>
    <w:rsid w:val="002B7B64"/>
    <w:rsid w:val="005C1B17"/>
    <w:rsid w:val="00633B69"/>
    <w:rsid w:val="00850E7C"/>
    <w:rsid w:val="00C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8E783-6198-4EE2-8BE3-3745293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2019-01-21T05:14:00Z</dcterms:created>
  <dcterms:modified xsi:type="dcterms:W3CDTF">2019-01-21T05:39:00Z</dcterms:modified>
</cp:coreProperties>
</file>