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3D" w:rsidRPr="000F453D" w:rsidRDefault="000F453D" w:rsidP="000F45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F45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Извещение о проведении отбора заявок на размещение средств бюджета Самарской области на банковских депозитах в 2015 году</w:t>
      </w:r>
    </w:p>
    <w:p w:rsidR="000F453D" w:rsidRPr="000F453D" w:rsidRDefault="000F453D" w:rsidP="000F45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53D" w:rsidRPr="000F453D" w:rsidRDefault="000F453D" w:rsidP="000F453D">
      <w:pPr>
        <w:shd w:val="clear" w:color="auto" w:fill="FFFFFF"/>
        <w:spacing w:before="12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53D" w:rsidRPr="000F453D" w:rsidRDefault="000F453D" w:rsidP="000F453D">
      <w:pPr>
        <w:shd w:val="clear" w:color="auto" w:fill="FFFFFF"/>
        <w:spacing w:before="120" w:after="150" w:line="27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средств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банковских депозитах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осуществляется министерством управления финансами Самарской области в кредитных организациях – победителях отбора заявок на размещение средств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банковских депозитах.</w:t>
      </w:r>
    </w:p>
    <w:p w:rsidR="000F453D" w:rsidRPr="000F453D" w:rsidRDefault="000F453D" w:rsidP="000F453D">
      <w:pPr>
        <w:shd w:val="clear" w:color="auto" w:fill="FFFFFF"/>
        <w:spacing w:before="120" w:after="150" w:line="27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заявок на размещение средств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банковских депозитах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(далее – отбор заявок)  осуществляется посредством проведения отбора заявок с целью выявления лучших условий размещения средств, предложенных участниками отбора заявок.</w:t>
      </w:r>
    </w:p>
    <w:p w:rsidR="000F453D" w:rsidRPr="000F453D" w:rsidRDefault="000F453D" w:rsidP="000F453D">
      <w:pPr>
        <w:shd w:val="clear" w:color="auto" w:fill="FFFFFF"/>
        <w:spacing w:before="120" w:after="150" w:line="270" w:lineRule="atLeast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отбора заявок: Главное управление организации торгов Самарской области, 443068, </w:t>
      </w:r>
      <w:proofErr w:type="spellStart"/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амара</w:t>
      </w:r>
      <w:proofErr w:type="spellEnd"/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ул.Скляренко</w:t>
      </w:r>
      <w:proofErr w:type="spellEnd"/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20, </w:t>
      </w:r>
      <w:bookmarkStart w:id="0" w:name="_GoBack"/>
      <w:bookmarkEnd w:id="0"/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(846)</w:t>
      </w:r>
      <w:r w:rsidR="002C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335-15-63</w:t>
      </w:r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335-16-61, факс (846) 335-12-28, E-</w:t>
      </w:r>
      <w:proofErr w:type="spellStart"/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5" w:history="1">
        <w:r w:rsidRPr="000F453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</w:t>
        </w:r>
        <w:r w:rsidRPr="000F453D">
          <w:rPr>
            <w:rStyle w:val="10"/>
            <w:rFonts w:eastAsiaTheme="minorHAnsi"/>
            <w:sz w:val="28"/>
            <w:szCs w:val="28"/>
            <w:shd w:val="clear" w:color="auto" w:fill="FFFFFF"/>
          </w:rPr>
          <w:t xml:space="preserve"> </w:t>
        </w:r>
        <w:hyperlink r:id="rId6" w:tgtFrame="_blank" w:history="1">
          <w:r w:rsidRPr="000F453D">
            <w:rPr>
              <w:rStyle w:val="a4"/>
              <w:rFonts w:ascii="Times New Roman" w:hAnsi="Times New Roman" w:cs="Times New Roman"/>
              <w:bCs/>
              <w:color w:val="auto"/>
              <w:sz w:val="28"/>
              <w:szCs w:val="28"/>
              <w:u w:val="none"/>
              <w:shd w:val="clear" w:color="auto" w:fill="FFFFFF"/>
            </w:rPr>
            <w:t>webtorgi</w:t>
          </w:r>
          <w:r w:rsidRPr="000F453D">
            <w:rPr>
              <w:rStyle w:val="a4"/>
              <w:rFonts w:ascii="Times New Roman" w:hAnsi="Times New Roman" w:cs="Times New Roman"/>
              <w:color w:val="auto"/>
              <w:sz w:val="28"/>
              <w:szCs w:val="28"/>
              <w:u w:val="none"/>
              <w:shd w:val="clear" w:color="auto" w:fill="FFFFFF"/>
            </w:rPr>
            <w:t>.samregion.ru</w:t>
          </w:r>
        </w:hyperlink>
        <w:r w:rsidRPr="000F45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0F45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52F" w:rsidRPr="000F453D" w:rsidRDefault="005F752F" w:rsidP="000F45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752F" w:rsidRPr="000F4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3D"/>
    <w:rsid w:val="000F453D"/>
    <w:rsid w:val="002C30ED"/>
    <w:rsid w:val="005F752F"/>
    <w:rsid w:val="00D008F5"/>
    <w:rsid w:val="00F90630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53D"/>
  </w:style>
  <w:style w:type="character" w:styleId="a4">
    <w:name w:val="Hyperlink"/>
    <w:basedOn w:val="a0"/>
    <w:uiPriority w:val="99"/>
    <w:semiHidden/>
    <w:unhideWhenUsed/>
    <w:rsid w:val="000F45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53D"/>
    <w:rPr>
      <w:rFonts w:ascii="Tahoma" w:hAnsi="Tahoma" w:cs="Tahoma"/>
      <w:sz w:val="16"/>
      <w:szCs w:val="16"/>
    </w:rPr>
  </w:style>
  <w:style w:type="character" w:customStyle="1" w:styleId="serp-urlitem">
    <w:name w:val="serp-url__item"/>
    <w:basedOn w:val="a0"/>
    <w:rsid w:val="000F4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4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53D"/>
  </w:style>
  <w:style w:type="character" w:styleId="a4">
    <w:name w:val="Hyperlink"/>
    <w:basedOn w:val="a0"/>
    <w:uiPriority w:val="99"/>
    <w:semiHidden/>
    <w:unhideWhenUsed/>
    <w:rsid w:val="000F45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53D"/>
    <w:rPr>
      <w:rFonts w:ascii="Tahoma" w:hAnsi="Tahoma" w:cs="Tahoma"/>
      <w:sz w:val="16"/>
      <w:szCs w:val="16"/>
    </w:rPr>
  </w:style>
  <w:style w:type="character" w:customStyle="1" w:styleId="serp-urlitem">
    <w:name w:val="serp-url__item"/>
    <w:basedOn w:val="a0"/>
    <w:rsid w:val="000F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torgi.samregion.ru/" TargetMode="External"/><Relationship Id="rId5" Type="http://schemas.openxmlformats.org/officeDocument/2006/relationships/hyperlink" Target="http://www.goszakaz.sam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Атанова Марина Сергеевна</dc:creator>
  <cp:lastModifiedBy>Атанова Марина Сергеевна</cp:lastModifiedBy>
  <cp:revision>2</cp:revision>
  <cp:lastPrinted>2014-10-31T10:23:00Z</cp:lastPrinted>
  <dcterms:created xsi:type="dcterms:W3CDTF">2014-10-27T11:30:00Z</dcterms:created>
  <dcterms:modified xsi:type="dcterms:W3CDTF">2014-10-31T11:04:00Z</dcterms:modified>
</cp:coreProperties>
</file>