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367" w:rsidRDefault="009B1367" w:rsidP="009B1367">
      <w:pPr>
        <w:pStyle w:val="ConsPlusNormal"/>
        <w:jc w:val="center"/>
        <w:rPr>
          <w:b/>
          <w:bCs/>
          <w:sz w:val="16"/>
          <w:szCs w:val="16"/>
        </w:rPr>
      </w:pPr>
      <w:r>
        <w:rPr>
          <w:b/>
          <w:bCs/>
          <w:sz w:val="16"/>
          <w:szCs w:val="16"/>
        </w:rPr>
        <w:t>МИНИСТЕРСТВО ЭКОНОМИЧЕСКОГО РАЗВИТИЯ РОССИЙСКОЙ ФЕДЕРАЦИИ</w:t>
      </w:r>
    </w:p>
    <w:p w:rsidR="009B1367" w:rsidRDefault="009B1367" w:rsidP="009B1367">
      <w:pPr>
        <w:pStyle w:val="ConsPlusNormal"/>
        <w:jc w:val="center"/>
        <w:rPr>
          <w:b/>
          <w:bCs/>
          <w:sz w:val="16"/>
          <w:szCs w:val="16"/>
        </w:rPr>
      </w:pPr>
    </w:p>
    <w:p w:rsidR="009B1367" w:rsidRDefault="009B1367" w:rsidP="009B1367">
      <w:pPr>
        <w:pStyle w:val="ConsPlusNormal"/>
        <w:jc w:val="center"/>
        <w:rPr>
          <w:b/>
          <w:bCs/>
          <w:sz w:val="16"/>
          <w:szCs w:val="16"/>
        </w:rPr>
      </w:pPr>
      <w:r>
        <w:rPr>
          <w:b/>
          <w:bCs/>
          <w:sz w:val="16"/>
          <w:szCs w:val="16"/>
        </w:rPr>
        <w:t>ПИСЬМО</w:t>
      </w:r>
    </w:p>
    <w:p w:rsidR="009B1367" w:rsidRDefault="009B1367" w:rsidP="009B1367">
      <w:pPr>
        <w:pStyle w:val="ConsPlusNormal"/>
        <w:jc w:val="center"/>
        <w:rPr>
          <w:b/>
          <w:bCs/>
          <w:sz w:val="16"/>
          <w:szCs w:val="16"/>
        </w:rPr>
      </w:pPr>
      <w:r>
        <w:rPr>
          <w:b/>
          <w:bCs/>
          <w:sz w:val="16"/>
          <w:szCs w:val="16"/>
        </w:rPr>
        <w:t>от 7 июля 2014 г. N Д28и-1194</w:t>
      </w:r>
    </w:p>
    <w:p w:rsidR="009B1367" w:rsidRDefault="009B1367" w:rsidP="009B1367">
      <w:pPr>
        <w:pStyle w:val="ConsPlusNormal"/>
        <w:jc w:val="center"/>
        <w:rPr>
          <w:b/>
          <w:bCs/>
          <w:sz w:val="16"/>
          <w:szCs w:val="16"/>
        </w:rPr>
      </w:pPr>
    </w:p>
    <w:p w:rsidR="009B1367" w:rsidRDefault="009B1367" w:rsidP="009B1367">
      <w:pPr>
        <w:pStyle w:val="ConsPlusNormal"/>
        <w:jc w:val="center"/>
        <w:rPr>
          <w:b/>
          <w:bCs/>
          <w:sz w:val="16"/>
          <w:szCs w:val="16"/>
        </w:rPr>
      </w:pPr>
      <w:r>
        <w:rPr>
          <w:b/>
          <w:bCs/>
          <w:sz w:val="16"/>
          <w:szCs w:val="16"/>
        </w:rPr>
        <w:t>О РАЗЪЯСНЕНИИ</w:t>
      </w:r>
    </w:p>
    <w:p w:rsidR="009B1367" w:rsidRDefault="009B1367" w:rsidP="009B1367">
      <w:pPr>
        <w:pStyle w:val="ConsPlusNormal"/>
        <w:jc w:val="center"/>
        <w:rPr>
          <w:b/>
          <w:bCs/>
          <w:sz w:val="16"/>
          <w:szCs w:val="16"/>
        </w:rPr>
      </w:pPr>
      <w:r>
        <w:rPr>
          <w:b/>
          <w:bCs/>
          <w:sz w:val="16"/>
          <w:szCs w:val="16"/>
        </w:rPr>
        <w:t>ПОЛОЖЕНИЙ ФЕДЕРАЛЬНОГО ЗАКОНА ОТ 5 АПРЕЛЯ 2013 Г. N 44-ФЗ</w:t>
      </w:r>
    </w:p>
    <w:p w:rsidR="009B1367" w:rsidRDefault="009B1367" w:rsidP="009B1367">
      <w:pPr>
        <w:pStyle w:val="ConsPlusNormal"/>
        <w:jc w:val="center"/>
        <w:rPr>
          <w:b/>
          <w:bCs/>
          <w:sz w:val="16"/>
          <w:szCs w:val="16"/>
        </w:rPr>
      </w:pPr>
      <w:r>
        <w:rPr>
          <w:b/>
          <w:bCs/>
          <w:sz w:val="16"/>
          <w:szCs w:val="16"/>
        </w:rPr>
        <w:t>"О КОНТРАКТНОЙ СИСТЕМЕ В СФЕРЕ ЗАКУПОК ТОВАРОВ, РАБОТ,</w:t>
      </w:r>
    </w:p>
    <w:p w:rsidR="009B1367" w:rsidRDefault="009B1367" w:rsidP="009B1367">
      <w:pPr>
        <w:pStyle w:val="ConsPlusNormal"/>
        <w:jc w:val="center"/>
        <w:rPr>
          <w:b/>
          <w:bCs/>
          <w:sz w:val="16"/>
          <w:szCs w:val="16"/>
        </w:rPr>
      </w:pPr>
      <w:r>
        <w:rPr>
          <w:b/>
          <w:bCs/>
          <w:sz w:val="16"/>
          <w:szCs w:val="16"/>
        </w:rPr>
        <w:t>УСЛУГ ДЛЯ ОБЕСПЕЧЕНИЯ ГОСУДАРСТВЕННЫХ И МУНИЦИПАЛЬНЫХ НУЖД"</w:t>
      </w:r>
    </w:p>
    <w:p w:rsidR="009B1367" w:rsidRDefault="009B1367" w:rsidP="009B1367">
      <w:pPr>
        <w:pStyle w:val="ConsPlusNormal"/>
        <w:jc w:val="both"/>
      </w:pPr>
    </w:p>
    <w:p w:rsidR="009B1367" w:rsidRDefault="009B1367" w:rsidP="009B1367">
      <w:pPr>
        <w:pStyle w:val="ConsPlusNormal"/>
        <w:ind w:firstLine="540"/>
        <w:jc w:val="both"/>
      </w:pPr>
      <w:r>
        <w:t>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и сообщает.</w:t>
      </w:r>
    </w:p>
    <w:p w:rsidR="009B1367" w:rsidRDefault="009B1367" w:rsidP="009B1367">
      <w:pPr>
        <w:pStyle w:val="ConsPlusNormal"/>
        <w:ind w:firstLine="540"/>
        <w:jc w:val="both"/>
      </w:pPr>
      <w:r>
        <w:t xml:space="preserve">В соответствии с подпунктом "б" пункта 1 части 3 статьи 66 Закона первая часть заявки на участие в электронном аукционе должна </w:t>
      </w:r>
      <w:proofErr w:type="gramStart"/>
      <w:r>
        <w:t>содержать</w:t>
      </w:r>
      <w:proofErr w:type="gramEnd"/>
      <w:r>
        <w:t xml:space="preserve"> в том числе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
    <w:p w:rsidR="009B1367" w:rsidRDefault="009B1367" w:rsidP="009B1367">
      <w:pPr>
        <w:pStyle w:val="ConsPlusNormal"/>
        <w:ind w:firstLine="540"/>
        <w:jc w:val="both"/>
      </w:pPr>
      <w:proofErr w:type="gramStart"/>
      <w:r>
        <w:t>В соответствии со статьей 1516 Гражданского кодекса Российской Федерации (далее - ГК РФ) наименованием места происхождения товара, которому предоставляется правовая охрана,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w:t>
      </w:r>
      <w:proofErr w:type="gramEnd"/>
      <w:r>
        <w:t xml:space="preserve">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p w:rsidR="009B1367" w:rsidRDefault="009B1367" w:rsidP="009B1367">
      <w:pPr>
        <w:pStyle w:val="ConsPlusNormal"/>
        <w:ind w:firstLine="540"/>
        <w:jc w:val="both"/>
      </w:pPr>
      <w:r>
        <w:t xml:space="preserve">Таким образом, в случае поставки товара, наименованию </w:t>
      </w:r>
      <w:proofErr w:type="gramStart"/>
      <w:r>
        <w:t>места</w:t>
      </w:r>
      <w:proofErr w:type="gramEnd"/>
      <w:r>
        <w:t xml:space="preserve"> происхождения которого предоставлена правовая охрана, участником в первой части заявки на участие в электронном аукционе указывается наименование места происхождения товара в соответствии с требованиями статьи 1516 ГК РФ.</w:t>
      </w:r>
    </w:p>
    <w:p w:rsidR="009B1367" w:rsidRDefault="009B1367" w:rsidP="009B1367">
      <w:pPr>
        <w:pStyle w:val="ConsPlusNormal"/>
        <w:ind w:firstLine="540"/>
        <w:jc w:val="both"/>
      </w:pPr>
      <w:r>
        <w:t>В случае поставки товара, у которого отсутствует правовая охрана наименования места происхождения, участником электронного аукциона в первой части заявки указывается полное или сокращенное наименование страны происхождения товара.</w:t>
      </w:r>
    </w:p>
    <w:p w:rsidR="009B1367" w:rsidRDefault="009B1367" w:rsidP="009B1367">
      <w:pPr>
        <w:pStyle w:val="ConsPlusNormal"/>
        <w:ind w:firstLine="540"/>
        <w:jc w:val="both"/>
      </w:pPr>
      <w:r>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Положением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 компетенцией по разъяснению законодательства Российской Федерации.</w:t>
      </w:r>
    </w:p>
    <w:p w:rsidR="009B1367" w:rsidRDefault="009B1367" w:rsidP="009B1367">
      <w:pPr>
        <w:pStyle w:val="ConsPlusNormal"/>
        <w:ind w:firstLine="540"/>
        <w:jc w:val="both"/>
      </w:pPr>
    </w:p>
    <w:p w:rsidR="009B1367" w:rsidRDefault="009B1367" w:rsidP="009B1367">
      <w:pPr>
        <w:pStyle w:val="ConsPlusNormal"/>
        <w:jc w:val="right"/>
      </w:pPr>
      <w:r>
        <w:t>Директор Департамента</w:t>
      </w:r>
    </w:p>
    <w:p w:rsidR="009B1367" w:rsidRDefault="009B1367" w:rsidP="009B1367">
      <w:pPr>
        <w:pStyle w:val="ConsPlusNormal"/>
        <w:jc w:val="right"/>
      </w:pPr>
      <w:r>
        <w:t>развития контрактной системы</w:t>
      </w:r>
    </w:p>
    <w:p w:rsidR="00897148" w:rsidRDefault="009B1367" w:rsidP="009B1367">
      <w:r>
        <w:t>М.В.ЧЕМЕРИСОВ</w:t>
      </w:r>
      <w:bookmarkStart w:id="0" w:name="_GoBack"/>
      <w:bookmarkEnd w:id="0"/>
    </w:p>
    <w:sectPr w:rsidR="008971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367"/>
    <w:rsid w:val="00043BC3"/>
    <w:rsid w:val="006145F2"/>
    <w:rsid w:val="006469D1"/>
    <w:rsid w:val="00897148"/>
    <w:rsid w:val="009B1367"/>
    <w:rsid w:val="00F4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36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1367"/>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36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1367"/>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Карелина Мария Евгеньевна</dc:creator>
  <cp:lastModifiedBy>Карелина Мария Евгеньевна</cp:lastModifiedBy>
  <cp:revision>1</cp:revision>
  <dcterms:created xsi:type="dcterms:W3CDTF">2014-09-15T13:33:00Z</dcterms:created>
  <dcterms:modified xsi:type="dcterms:W3CDTF">2014-09-15T13:33:00Z</dcterms:modified>
</cp:coreProperties>
</file>