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DAB" w:rsidRPr="00117E8E" w:rsidRDefault="00B57DAB" w:rsidP="00B57DAB">
      <w:pPr>
        <w:pStyle w:val="12"/>
        <w:spacing w:line="240" w:lineRule="auto"/>
        <w:ind w:firstLine="0"/>
        <w:jc w:val="right"/>
        <w:rPr>
          <w:b/>
          <w:bCs/>
          <w:sz w:val="24"/>
          <w:szCs w:val="24"/>
        </w:rPr>
      </w:pPr>
      <w:bookmarkStart w:id="0" w:name="_GoBack"/>
      <w:bookmarkEnd w:id="0"/>
      <w:r w:rsidRPr="00117E8E">
        <w:rPr>
          <w:b/>
          <w:bCs/>
          <w:sz w:val="24"/>
          <w:szCs w:val="24"/>
        </w:rPr>
        <w:t xml:space="preserve">Приложение № 2 </w:t>
      </w:r>
    </w:p>
    <w:p w:rsidR="00B57DAB" w:rsidRPr="00117E8E" w:rsidRDefault="00B57DAB" w:rsidP="00B57DAB">
      <w:pPr>
        <w:pStyle w:val="12"/>
        <w:spacing w:line="240" w:lineRule="auto"/>
        <w:ind w:firstLine="0"/>
        <w:jc w:val="right"/>
        <w:rPr>
          <w:b/>
          <w:bCs/>
          <w:sz w:val="24"/>
          <w:szCs w:val="24"/>
        </w:rPr>
      </w:pPr>
      <w:r w:rsidRPr="00117E8E">
        <w:rPr>
          <w:b/>
          <w:bCs/>
          <w:sz w:val="24"/>
          <w:szCs w:val="24"/>
        </w:rPr>
        <w:t>к Государственному контракту №______ от __________________</w:t>
      </w:r>
    </w:p>
    <w:p w:rsidR="00B57DAB" w:rsidRPr="00117E8E" w:rsidRDefault="00B57DAB" w:rsidP="00B57DAB">
      <w:pPr>
        <w:pStyle w:val="12"/>
        <w:spacing w:line="240" w:lineRule="auto"/>
        <w:ind w:firstLine="0"/>
        <w:rPr>
          <w:b/>
          <w:bCs/>
          <w:sz w:val="24"/>
          <w:szCs w:val="24"/>
        </w:rPr>
      </w:pPr>
    </w:p>
    <w:p w:rsidR="00516A39" w:rsidRPr="00117E8E" w:rsidRDefault="00516A39" w:rsidP="00FC02C7">
      <w:pPr>
        <w:spacing w:line="360" w:lineRule="auto"/>
        <w:jc w:val="center"/>
        <w:rPr>
          <w:b/>
          <w:caps/>
          <w:sz w:val="28"/>
          <w:szCs w:val="28"/>
        </w:rPr>
      </w:pPr>
    </w:p>
    <w:p w:rsidR="0037104F" w:rsidRPr="00117E8E" w:rsidRDefault="0037104F" w:rsidP="00FC02C7">
      <w:pPr>
        <w:spacing w:line="360" w:lineRule="auto"/>
        <w:jc w:val="center"/>
        <w:rPr>
          <w:b/>
          <w:caps/>
          <w:sz w:val="28"/>
          <w:szCs w:val="28"/>
        </w:rPr>
      </w:pPr>
      <w:r w:rsidRPr="00117E8E">
        <w:rPr>
          <w:b/>
          <w:caps/>
          <w:sz w:val="28"/>
          <w:szCs w:val="28"/>
        </w:rPr>
        <w:t xml:space="preserve">Техническое задание </w:t>
      </w:r>
    </w:p>
    <w:p w:rsidR="0023005D" w:rsidRPr="00117E8E" w:rsidRDefault="0037104F" w:rsidP="00D65728">
      <w:pPr>
        <w:jc w:val="both"/>
        <w:rPr>
          <w:sz w:val="28"/>
          <w:szCs w:val="28"/>
        </w:rPr>
      </w:pPr>
      <w:r w:rsidRPr="00117E8E">
        <w:rPr>
          <w:sz w:val="28"/>
          <w:szCs w:val="28"/>
        </w:rPr>
        <w:t>на оказание услуг по</w:t>
      </w:r>
      <w:r w:rsidR="0023005D" w:rsidRPr="00117E8E">
        <w:rPr>
          <w:sz w:val="28"/>
          <w:szCs w:val="28"/>
        </w:rPr>
        <w:t xml:space="preserve"> обязательному страхованию гражда</w:t>
      </w:r>
      <w:r w:rsidR="00BE7569" w:rsidRPr="00117E8E">
        <w:rPr>
          <w:sz w:val="28"/>
          <w:szCs w:val="28"/>
        </w:rPr>
        <w:t>нской ответственности владельца</w:t>
      </w:r>
      <w:r w:rsidR="0023005D" w:rsidRPr="00117E8E">
        <w:rPr>
          <w:sz w:val="28"/>
          <w:szCs w:val="28"/>
        </w:rPr>
        <w:t xml:space="preserve"> транспортных средств (ОСАГО</w:t>
      </w:r>
      <w:r w:rsidR="00492BA5">
        <w:rPr>
          <w:sz w:val="28"/>
          <w:szCs w:val="28"/>
        </w:rPr>
        <w:t>).</w:t>
      </w:r>
    </w:p>
    <w:p w:rsidR="0023005D" w:rsidRPr="00117E8E" w:rsidRDefault="0023005D" w:rsidP="00FC02C7">
      <w:pPr>
        <w:spacing w:line="360" w:lineRule="auto"/>
        <w:jc w:val="both"/>
        <w:rPr>
          <w:sz w:val="28"/>
          <w:szCs w:val="28"/>
        </w:rPr>
      </w:pPr>
    </w:p>
    <w:p w:rsidR="0023005D" w:rsidRPr="00117E8E" w:rsidRDefault="0023005D" w:rsidP="00FC02C7">
      <w:pPr>
        <w:spacing w:line="360" w:lineRule="auto"/>
        <w:jc w:val="both"/>
        <w:rPr>
          <w:sz w:val="28"/>
          <w:szCs w:val="28"/>
        </w:rPr>
      </w:pPr>
    </w:p>
    <w:p w:rsidR="00FC564A" w:rsidRPr="00D57B53" w:rsidRDefault="00872C97" w:rsidP="00BE7569">
      <w:pPr>
        <w:tabs>
          <w:tab w:val="left" w:pos="-3261"/>
        </w:tabs>
        <w:autoSpaceDE w:val="0"/>
        <w:spacing w:line="360" w:lineRule="auto"/>
        <w:ind w:firstLine="709"/>
        <w:jc w:val="both"/>
        <w:rPr>
          <w:sz w:val="28"/>
          <w:szCs w:val="28"/>
          <w:lang w:val="en-US"/>
        </w:rPr>
      </w:pPr>
      <w:r w:rsidRPr="00D57B53">
        <w:rPr>
          <w:b/>
          <w:bCs/>
          <w:sz w:val="28"/>
          <w:szCs w:val="28"/>
          <w:lang w:val="en-US"/>
        </w:rPr>
        <w:t>1.</w:t>
      </w:r>
      <w:r w:rsidR="00FC02C7" w:rsidRPr="00D57B53">
        <w:rPr>
          <w:b/>
          <w:bCs/>
          <w:sz w:val="28"/>
          <w:szCs w:val="28"/>
          <w:lang w:val="en-US"/>
        </w:rPr>
        <w:t xml:space="preserve"> </w:t>
      </w:r>
      <w:r w:rsidRPr="00117E8E">
        <w:rPr>
          <w:b/>
          <w:bCs/>
          <w:sz w:val="28"/>
          <w:szCs w:val="28"/>
        </w:rPr>
        <w:t>Заказчик</w:t>
      </w:r>
      <w:r w:rsidR="00FC564A" w:rsidRPr="00117E8E">
        <w:rPr>
          <w:b/>
          <w:bCs/>
          <w:sz w:val="28"/>
          <w:szCs w:val="28"/>
        </w:rPr>
        <w:t>и</w:t>
      </w:r>
      <w:r w:rsidRPr="00D57B53">
        <w:rPr>
          <w:b/>
          <w:bCs/>
          <w:sz w:val="28"/>
          <w:szCs w:val="28"/>
          <w:lang w:val="en-US"/>
        </w:rPr>
        <w:t>:</w:t>
      </w:r>
      <w:r w:rsidR="0047356F" w:rsidRPr="00D57B53">
        <w:rPr>
          <w:sz w:val="28"/>
          <w:szCs w:val="28"/>
          <w:lang w:val="en-US"/>
        </w:rPr>
        <w:t xml:space="preserve"> </w:t>
      </w:r>
    </w:p>
    <w:p w:rsidR="00872C97" w:rsidRPr="007744D4" w:rsidRDefault="00494ADB" w:rsidP="00D65728">
      <w:pPr>
        <w:tabs>
          <w:tab w:val="left" w:pos="-3261"/>
        </w:tabs>
        <w:autoSpaceDE w:val="0"/>
        <w:spacing w:line="360" w:lineRule="auto"/>
        <w:ind w:firstLine="709"/>
        <w:jc w:val="both"/>
        <w:rPr>
          <w:sz w:val="28"/>
          <w:szCs w:val="28"/>
          <w:lang w:val="en-US"/>
        </w:rPr>
      </w:pPr>
      <w:r>
        <w:fldChar w:fldCharType="begin"/>
      </w:r>
      <w:r w:rsidRPr="007744D4">
        <w:rPr>
          <w:lang w:val="en-US"/>
        </w:rPr>
        <w:instrText xml:space="preserve"> MERGEFIELD  TableStart:initiator  \* MERGEFORMAT </w:instrText>
      </w:r>
      <w:r>
        <w:fldChar w:fldCharType="separate"/>
      </w:r>
      <w:r w:rsidR="0047356F" w:rsidRPr="007744D4">
        <w:rPr>
          <w:noProof/>
          <w:sz w:val="28"/>
          <w:szCs w:val="28"/>
          <w:lang w:val="en-US"/>
        </w:rPr>
        <w:t>«</w:t>
      </w:r>
      <w:r w:rsidR="0047356F" w:rsidRPr="00117E8E">
        <w:rPr>
          <w:noProof/>
          <w:sz w:val="28"/>
          <w:szCs w:val="28"/>
          <w:lang w:val="en-US"/>
        </w:rPr>
        <w:t>TableStart</w:t>
      </w:r>
      <w:r w:rsidR="0047356F" w:rsidRPr="007744D4">
        <w:rPr>
          <w:noProof/>
          <w:sz w:val="28"/>
          <w:szCs w:val="28"/>
          <w:lang w:val="en-US"/>
        </w:rPr>
        <w:t>:</w:t>
      </w:r>
      <w:r w:rsidR="0047356F" w:rsidRPr="00117E8E">
        <w:rPr>
          <w:noProof/>
          <w:sz w:val="28"/>
          <w:szCs w:val="28"/>
          <w:lang w:val="en-US"/>
        </w:rPr>
        <w:t>initiator</w:t>
      </w:r>
      <w:r w:rsidR="0047356F" w:rsidRPr="007744D4">
        <w:rPr>
          <w:noProof/>
          <w:sz w:val="28"/>
          <w:szCs w:val="28"/>
          <w:lang w:val="en-US"/>
        </w:rPr>
        <w:t>»</w:t>
      </w:r>
      <w:r>
        <w:rPr>
          <w:noProof/>
          <w:sz w:val="28"/>
          <w:szCs w:val="28"/>
        </w:rPr>
        <w:fldChar w:fldCharType="end"/>
      </w:r>
      <w:r>
        <w:fldChar w:fldCharType="begin"/>
      </w:r>
      <w:r w:rsidRPr="007744D4">
        <w:rPr>
          <w:lang w:val="en-US"/>
        </w:rPr>
        <w:instrText xml:space="preserve"> MERGEFIELD  fullName  \* MERGEFORMAT </w:instrText>
      </w:r>
      <w:r>
        <w:fldChar w:fldCharType="separate"/>
      </w:r>
      <w:r w:rsidR="0047356F" w:rsidRPr="007744D4">
        <w:rPr>
          <w:noProof/>
          <w:sz w:val="28"/>
          <w:szCs w:val="28"/>
          <w:lang w:val="en-US"/>
        </w:rPr>
        <w:t>«</w:t>
      </w:r>
      <w:r w:rsidR="0047356F" w:rsidRPr="00117E8E">
        <w:rPr>
          <w:noProof/>
          <w:sz w:val="28"/>
          <w:szCs w:val="28"/>
          <w:lang w:val="en-US"/>
        </w:rPr>
        <w:t>MORPHER</w:t>
      </w:r>
      <w:r w:rsidR="0047356F" w:rsidRPr="007744D4">
        <w:rPr>
          <w:noProof/>
          <w:sz w:val="28"/>
          <w:szCs w:val="28"/>
          <w:lang w:val="en-US"/>
        </w:rPr>
        <w:t>:</w:t>
      </w:r>
      <w:r w:rsidR="0047356F" w:rsidRPr="00117E8E">
        <w:rPr>
          <w:noProof/>
          <w:sz w:val="28"/>
          <w:szCs w:val="28"/>
          <w:lang w:val="en-US"/>
        </w:rPr>
        <w:t>fullName</w:t>
      </w:r>
      <w:r w:rsidR="0047356F" w:rsidRPr="007744D4">
        <w:rPr>
          <w:noProof/>
          <w:sz w:val="28"/>
          <w:szCs w:val="28"/>
          <w:lang w:val="en-US"/>
        </w:rPr>
        <w:t>:2»</w:t>
      </w:r>
      <w:r>
        <w:rPr>
          <w:noProof/>
          <w:sz w:val="28"/>
          <w:szCs w:val="28"/>
        </w:rPr>
        <w:fldChar w:fldCharType="end"/>
      </w:r>
      <w:r w:rsidR="00D314C4" w:rsidRPr="007744D4">
        <w:rPr>
          <w:sz w:val="28"/>
          <w:szCs w:val="28"/>
          <w:lang w:val="en-US"/>
        </w:rPr>
        <w:t xml:space="preserve"> </w:t>
      </w:r>
      <w:r w:rsidR="00D314C4" w:rsidRPr="00117E8E">
        <w:rPr>
          <w:sz w:val="28"/>
          <w:szCs w:val="28"/>
        </w:rPr>
        <w:t>Заказчик</w:t>
      </w:r>
      <w:r w:rsidR="00D314C4" w:rsidRPr="007744D4">
        <w:rPr>
          <w:sz w:val="28"/>
          <w:szCs w:val="28"/>
          <w:lang w:val="en-US"/>
        </w:rPr>
        <w:t xml:space="preserve"> </w:t>
      </w:r>
      <w:r>
        <w:fldChar w:fldCharType="begin"/>
      </w:r>
      <w:r w:rsidRPr="007744D4">
        <w:rPr>
          <w:lang w:val="en-US"/>
        </w:rPr>
        <w:instrText xml:space="preserve"> MERGEFIELD  orders  \* MERGEFORMAT </w:instrText>
      </w:r>
      <w:r>
        <w:fldChar w:fldCharType="separate"/>
      </w:r>
      <w:r w:rsidR="00DC7549" w:rsidRPr="007744D4">
        <w:rPr>
          <w:noProof/>
          <w:sz w:val="28"/>
          <w:szCs w:val="28"/>
          <w:lang w:val="en-US"/>
        </w:rPr>
        <w:t>«</w:t>
      </w:r>
      <w:r w:rsidR="00DC7549" w:rsidRPr="00117E8E">
        <w:rPr>
          <w:noProof/>
          <w:sz w:val="28"/>
          <w:szCs w:val="28"/>
          <w:lang w:val="en-US"/>
        </w:rPr>
        <w:t>orders</w:t>
      </w:r>
      <w:r w:rsidR="00DC7549" w:rsidRPr="007744D4">
        <w:rPr>
          <w:noProof/>
          <w:sz w:val="28"/>
          <w:szCs w:val="28"/>
          <w:lang w:val="en-US"/>
        </w:rPr>
        <w:t>»</w:t>
      </w:r>
      <w:r>
        <w:rPr>
          <w:noProof/>
          <w:sz w:val="28"/>
          <w:szCs w:val="28"/>
        </w:rPr>
        <w:fldChar w:fldCharType="end"/>
      </w:r>
      <w:r>
        <w:fldChar w:fldCharType="begin"/>
      </w:r>
      <w:r w:rsidRPr="007744D4">
        <w:rPr>
          <w:lang w:val="en-US"/>
        </w:rPr>
        <w:instrText xml:space="preserve"> MERGEFIELD  TableEnd:initiator  \* MERGEFORMAT </w:instrText>
      </w:r>
      <w:r>
        <w:fldChar w:fldCharType="separate"/>
      </w:r>
      <w:r w:rsidR="0047356F" w:rsidRPr="007744D4">
        <w:rPr>
          <w:noProof/>
          <w:sz w:val="28"/>
          <w:szCs w:val="28"/>
          <w:lang w:val="en-US"/>
        </w:rPr>
        <w:t>«</w:t>
      </w:r>
      <w:r w:rsidR="0047356F" w:rsidRPr="00117E8E">
        <w:rPr>
          <w:noProof/>
          <w:sz w:val="28"/>
          <w:szCs w:val="28"/>
          <w:lang w:val="en-US"/>
        </w:rPr>
        <w:t>TableEnd</w:t>
      </w:r>
      <w:r w:rsidR="0047356F" w:rsidRPr="007744D4">
        <w:rPr>
          <w:noProof/>
          <w:sz w:val="28"/>
          <w:szCs w:val="28"/>
          <w:lang w:val="en-US"/>
        </w:rPr>
        <w:t>:</w:t>
      </w:r>
      <w:r w:rsidR="0047356F" w:rsidRPr="00117E8E">
        <w:rPr>
          <w:noProof/>
          <w:sz w:val="28"/>
          <w:szCs w:val="28"/>
          <w:lang w:val="en-US"/>
        </w:rPr>
        <w:t>initiator</w:t>
      </w:r>
      <w:r w:rsidR="0047356F" w:rsidRPr="007744D4">
        <w:rPr>
          <w:noProof/>
          <w:sz w:val="28"/>
          <w:szCs w:val="28"/>
          <w:lang w:val="en-US"/>
        </w:rPr>
        <w:t>»</w:t>
      </w:r>
      <w:r>
        <w:rPr>
          <w:noProof/>
          <w:sz w:val="28"/>
          <w:szCs w:val="28"/>
        </w:rPr>
        <w:fldChar w:fldCharType="end"/>
      </w:r>
      <w:r w:rsidR="00D9545D" w:rsidRPr="007744D4">
        <w:rPr>
          <w:sz w:val="28"/>
          <w:szCs w:val="28"/>
          <w:lang w:val="en-US"/>
        </w:rPr>
        <w:t>.</w:t>
      </w:r>
    </w:p>
    <w:p w:rsidR="00D314C4" w:rsidRPr="007744D4" w:rsidRDefault="00D314C4" w:rsidP="00D65728">
      <w:pPr>
        <w:ind w:firstLine="709"/>
        <w:jc w:val="both"/>
        <w:rPr>
          <w:b/>
          <w:bCs/>
          <w:sz w:val="28"/>
          <w:szCs w:val="28"/>
          <w:lang w:val="en-US"/>
        </w:rPr>
      </w:pPr>
    </w:p>
    <w:p w:rsidR="00872C97" w:rsidRPr="007744D4" w:rsidRDefault="00C138A7" w:rsidP="00D65728">
      <w:pPr>
        <w:ind w:firstLine="709"/>
        <w:jc w:val="both"/>
        <w:rPr>
          <w:sz w:val="28"/>
          <w:szCs w:val="28"/>
          <w:lang w:val="en-US"/>
        </w:rPr>
      </w:pPr>
      <w:r w:rsidRPr="007744D4">
        <w:rPr>
          <w:b/>
          <w:bCs/>
          <w:sz w:val="28"/>
          <w:szCs w:val="28"/>
          <w:lang w:val="en-US"/>
        </w:rPr>
        <w:t xml:space="preserve">2. </w:t>
      </w:r>
      <w:r w:rsidR="00872C97" w:rsidRPr="00117E8E">
        <w:rPr>
          <w:b/>
          <w:bCs/>
          <w:sz w:val="28"/>
          <w:szCs w:val="28"/>
        </w:rPr>
        <w:t>Предмет</w:t>
      </w:r>
      <w:r w:rsidR="00872C97" w:rsidRPr="007744D4">
        <w:rPr>
          <w:b/>
          <w:bCs/>
          <w:sz w:val="28"/>
          <w:szCs w:val="28"/>
          <w:lang w:val="en-US"/>
        </w:rPr>
        <w:t xml:space="preserve">: </w:t>
      </w:r>
      <w:r w:rsidR="00494ADB">
        <w:fldChar w:fldCharType="begin"/>
      </w:r>
      <w:r w:rsidR="00494ADB" w:rsidRPr="007744D4">
        <w:rPr>
          <w:lang w:val="en-US"/>
        </w:rPr>
        <w:instrText xml:space="preserve"> MERGEFIELD  TableStart:demand  \* MERGEFORMAT </w:instrText>
      </w:r>
      <w:r w:rsidR="00494ADB">
        <w:fldChar w:fldCharType="separate"/>
      </w:r>
      <w:r w:rsidR="00FC564A" w:rsidRPr="007744D4">
        <w:rPr>
          <w:noProof/>
          <w:sz w:val="28"/>
          <w:szCs w:val="28"/>
          <w:lang w:val="en-US"/>
        </w:rPr>
        <w:t>«</w:t>
      </w:r>
      <w:r w:rsidR="00FC564A" w:rsidRPr="00117E8E">
        <w:rPr>
          <w:noProof/>
          <w:sz w:val="28"/>
          <w:szCs w:val="28"/>
          <w:lang w:val="en-US"/>
        </w:rPr>
        <w:t>TableStart</w:t>
      </w:r>
      <w:r w:rsidR="00FC564A" w:rsidRPr="007744D4">
        <w:rPr>
          <w:noProof/>
          <w:sz w:val="28"/>
          <w:szCs w:val="28"/>
          <w:lang w:val="en-US"/>
        </w:rPr>
        <w:t>:</w:t>
      </w:r>
      <w:r w:rsidR="00FC564A" w:rsidRPr="00117E8E">
        <w:rPr>
          <w:noProof/>
          <w:sz w:val="28"/>
          <w:szCs w:val="28"/>
          <w:lang w:val="en-US"/>
        </w:rPr>
        <w:t>demand</w:t>
      </w:r>
      <w:r w:rsidR="00FC564A" w:rsidRPr="007744D4">
        <w:rPr>
          <w:noProof/>
          <w:sz w:val="28"/>
          <w:szCs w:val="28"/>
          <w:lang w:val="en-US"/>
        </w:rPr>
        <w:t>»</w:t>
      </w:r>
      <w:r w:rsidR="00494ADB">
        <w:rPr>
          <w:noProof/>
          <w:sz w:val="28"/>
          <w:szCs w:val="28"/>
        </w:rPr>
        <w:fldChar w:fldCharType="end"/>
      </w:r>
      <w:r w:rsidR="00FC564A" w:rsidRPr="007744D4">
        <w:rPr>
          <w:sz w:val="28"/>
          <w:szCs w:val="28"/>
          <w:lang w:val="en-US"/>
        </w:rPr>
        <w:t xml:space="preserve"> </w:t>
      </w:r>
      <w:r w:rsidR="00494ADB">
        <w:fldChar w:fldCharType="begin"/>
      </w:r>
      <w:r w:rsidR="00494ADB" w:rsidRPr="007744D4">
        <w:rPr>
          <w:lang w:val="en-US"/>
        </w:rPr>
        <w:instrText xml:space="preserve"> MERGEFIELD  subject_main  \* MERGEFORMAT </w:instrText>
      </w:r>
      <w:r w:rsidR="00494ADB">
        <w:fldChar w:fldCharType="separate"/>
      </w:r>
      <w:r w:rsidR="00FC564A" w:rsidRPr="007744D4">
        <w:rPr>
          <w:noProof/>
          <w:sz w:val="28"/>
          <w:szCs w:val="28"/>
          <w:lang w:val="en-US"/>
        </w:rPr>
        <w:t>«</w:t>
      </w:r>
      <w:r w:rsidR="00FC564A" w:rsidRPr="00117E8E">
        <w:rPr>
          <w:noProof/>
          <w:sz w:val="28"/>
          <w:szCs w:val="28"/>
          <w:lang w:val="en-US"/>
        </w:rPr>
        <w:t>subject</w:t>
      </w:r>
      <w:r w:rsidR="00FC564A" w:rsidRPr="007744D4">
        <w:rPr>
          <w:noProof/>
          <w:sz w:val="28"/>
          <w:szCs w:val="28"/>
          <w:lang w:val="en-US"/>
        </w:rPr>
        <w:t>_</w:t>
      </w:r>
      <w:r w:rsidR="00FC564A" w:rsidRPr="00117E8E">
        <w:rPr>
          <w:noProof/>
          <w:sz w:val="28"/>
          <w:szCs w:val="28"/>
          <w:lang w:val="en-US"/>
        </w:rPr>
        <w:t>main</w:t>
      </w:r>
      <w:r w:rsidR="00FC564A" w:rsidRPr="007744D4">
        <w:rPr>
          <w:noProof/>
          <w:sz w:val="28"/>
          <w:szCs w:val="28"/>
          <w:lang w:val="en-US"/>
        </w:rPr>
        <w:t>»</w:t>
      </w:r>
      <w:r w:rsidR="00494ADB">
        <w:rPr>
          <w:noProof/>
          <w:sz w:val="28"/>
          <w:szCs w:val="28"/>
        </w:rPr>
        <w:fldChar w:fldCharType="end"/>
      </w:r>
      <w:r w:rsidR="00494ADB">
        <w:fldChar w:fldCharType="begin"/>
      </w:r>
      <w:r w:rsidR="00494ADB" w:rsidRPr="007744D4">
        <w:rPr>
          <w:lang w:val="en-US"/>
        </w:rPr>
        <w:instrText xml:space="preserve"> MERGEFIELD  TableEnd:demand  \* MERGEFORMAT </w:instrText>
      </w:r>
      <w:r w:rsidR="00494ADB">
        <w:fldChar w:fldCharType="separate"/>
      </w:r>
      <w:r w:rsidR="00FC564A" w:rsidRPr="007744D4">
        <w:rPr>
          <w:noProof/>
          <w:sz w:val="28"/>
          <w:szCs w:val="28"/>
          <w:lang w:val="en-US"/>
        </w:rPr>
        <w:t>«</w:t>
      </w:r>
      <w:r w:rsidR="00FC564A" w:rsidRPr="00117E8E">
        <w:rPr>
          <w:noProof/>
          <w:sz w:val="28"/>
          <w:szCs w:val="28"/>
          <w:lang w:val="en-US"/>
        </w:rPr>
        <w:t>TableEnd</w:t>
      </w:r>
      <w:r w:rsidR="00FC564A" w:rsidRPr="007744D4">
        <w:rPr>
          <w:noProof/>
          <w:sz w:val="28"/>
          <w:szCs w:val="28"/>
          <w:lang w:val="en-US"/>
        </w:rPr>
        <w:t>:</w:t>
      </w:r>
      <w:r w:rsidR="00FC564A" w:rsidRPr="00117E8E">
        <w:rPr>
          <w:noProof/>
          <w:sz w:val="28"/>
          <w:szCs w:val="28"/>
          <w:lang w:val="en-US"/>
        </w:rPr>
        <w:t>demand</w:t>
      </w:r>
      <w:r w:rsidR="00FC564A" w:rsidRPr="007744D4">
        <w:rPr>
          <w:noProof/>
          <w:sz w:val="28"/>
          <w:szCs w:val="28"/>
          <w:lang w:val="en-US"/>
        </w:rPr>
        <w:t>»</w:t>
      </w:r>
      <w:r w:rsidR="00494ADB">
        <w:rPr>
          <w:noProof/>
          <w:sz w:val="28"/>
          <w:szCs w:val="28"/>
        </w:rPr>
        <w:fldChar w:fldCharType="end"/>
      </w:r>
      <w:r w:rsidR="00704751" w:rsidRPr="007744D4">
        <w:rPr>
          <w:sz w:val="28"/>
          <w:szCs w:val="28"/>
          <w:lang w:val="en-US"/>
        </w:rPr>
        <w:t>.</w:t>
      </w:r>
    </w:p>
    <w:p w:rsidR="00FC564A" w:rsidRPr="007744D4" w:rsidRDefault="00FC564A" w:rsidP="00B37D47">
      <w:pPr>
        <w:pStyle w:val="13"/>
        <w:spacing w:line="360" w:lineRule="auto"/>
        <w:ind w:left="0" w:firstLine="709"/>
        <w:jc w:val="both"/>
        <w:rPr>
          <w:b/>
          <w:sz w:val="28"/>
          <w:szCs w:val="28"/>
          <w:lang w:val="en-US" w:eastAsia="ru-RU"/>
        </w:rPr>
      </w:pPr>
    </w:p>
    <w:p w:rsidR="00837B19" w:rsidRPr="00117E8E" w:rsidRDefault="001F40EE" w:rsidP="00FC564A">
      <w:pPr>
        <w:pStyle w:val="13"/>
        <w:spacing w:line="360" w:lineRule="auto"/>
        <w:ind w:left="0" w:firstLine="709"/>
        <w:jc w:val="both"/>
        <w:rPr>
          <w:b/>
          <w:sz w:val="28"/>
          <w:szCs w:val="28"/>
        </w:rPr>
      </w:pPr>
      <w:r w:rsidRPr="00117E8E">
        <w:rPr>
          <w:b/>
          <w:sz w:val="28"/>
          <w:szCs w:val="28"/>
          <w:lang w:eastAsia="ru-RU"/>
        </w:rPr>
        <w:t xml:space="preserve">3. </w:t>
      </w:r>
      <w:r w:rsidR="0095799E" w:rsidRPr="00117E8E">
        <w:rPr>
          <w:b/>
          <w:sz w:val="28"/>
          <w:szCs w:val="28"/>
        </w:rPr>
        <w:t>Ха</w:t>
      </w:r>
      <w:r w:rsidR="00377EEA" w:rsidRPr="00117E8E">
        <w:rPr>
          <w:b/>
          <w:sz w:val="28"/>
          <w:szCs w:val="28"/>
        </w:rPr>
        <w:t>рактеристики оказываемых услуг.</w:t>
      </w:r>
    </w:p>
    <w:p w:rsidR="00D57B53" w:rsidRPr="00E37134" w:rsidRDefault="00D57B53" w:rsidP="00D57B53">
      <w:pPr>
        <w:pStyle w:val="2"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bookmarkStart w:id="1" w:name="_%D0%A7%D0%90%D0%A1%D0%A2%D0%AC_III__%D0"/>
      <w:bookmarkEnd w:id="1"/>
      <w:r w:rsidRPr="00E37134">
        <w:rPr>
          <w:b/>
          <w:sz w:val="28"/>
          <w:szCs w:val="28"/>
        </w:rPr>
        <w:t>3.1.</w:t>
      </w:r>
      <w:r w:rsidRPr="00E37134">
        <w:rPr>
          <w:sz w:val="28"/>
          <w:szCs w:val="28"/>
        </w:rPr>
        <w:t xml:space="preserve"> Услуги по осуществлению обязательного страхования гражданской ответственности владельца транспортных средств должны оказываться Страховщиком в соответствии с </w:t>
      </w:r>
      <w:r w:rsidRPr="00E37134">
        <w:rPr>
          <w:sz w:val="28"/>
          <w:szCs w:val="28"/>
          <w:lang w:eastAsia="ru-RU"/>
        </w:rPr>
        <w:t xml:space="preserve">действующим </w:t>
      </w:r>
      <w:r w:rsidRPr="00E37134">
        <w:rPr>
          <w:bCs/>
          <w:sz w:val="28"/>
          <w:szCs w:val="28"/>
          <w:lang w:eastAsia="ru-RU"/>
        </w:rPr>
        <w:t xml:space="preserve">на территории </w:t>
      </w:r>
      <w:r w:rsidRPr="00E37134">
        <w:rPr>
          <w:sz w:val="28"/>
          <w:szCs w:val="28"/>
          <w:lang w:eastAsia="ru-RU"/>
        </w:rPr>
        <w:t>Российской Федерации</w:t>
      </w:r>
      <w:r w:rsidRPr="00E37134">
        <w:rPr>
          <w:bCs/>
          <w:sz w:val="28"/>
          <w:szCs w:val="28"/>
          <w:lang w:eastAsia="ru-RU"/>
        </w:rPr>
        <w:t xml:space="preserve"> </w:t>
      </w:r>
      <w:r w:rsidRPr="00E37134">
        <w:rPr>
          <w:sz w:val="28"/>
          <w:szCs w:val="28"/>
          <w:lang w:eastAsia="ru-RU"/>
        </w:rPr>
        <w:t>стандартам, утвержденным на данный вид услуги, требованиям законодательства Российской Федерации, в частности:</w:t>
      </w:r>
    </w:p>
    <w:p w:rsidR="00D57B53" w:rsidRPr="00E37134" w:rsidRDefault="00D57B53" w:rsidP="00D57B53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E37134">
        <w:rPr>
          <w:sz w:val="28"/>
          <w:szCs w:val="28"/>
        </w:rPr>
        <w:t xml:space="preserve">Глава 48 </w:t>
      </w:r>
      <w:hyperlink r:id="rId8" w:history="1">
        <w:r w:rsidRPr="00E37134">
          <w:rPr>
            <w:rStyle w:val="af6"/>
            <w:color w:val="auto"/>
            <w:sz w:val="28"/>
            <w:szCs w:val="28"/>
            <w:u w:val="none"/>
          </w:rPr>
          <w:t>Гражданского Кодекса РФ</w:t>
        </w:r>
      </w:hyperlink>
      <w:r w:rsidRPr="00E37134">
        <w:rPr>
          <w:sz w:val="28"/>
          <w:szCs w:val="28"/>
        </w:rPr>
        <w:t>;</w:t>
      </w:r>
    </w:p>
    <w:p w:rsidR="00D57B53" w:rsidRPr="00E37134" w:rsidRDefault="00302E81" w:rsidP="00D57B53">
      <w:pPr>
        <w:spacing w:line="360" w:lineRule="auto"/>
        <w:ind w:firstLine="709"/>
        <w:jc w:val="both"/>
        <w:rPr>
          <w:sz w:val="28"/>
          <w:szCs w:val="28"/>
        </w:rPr>
      </w:pPr>
      <w:hyperlink r:id="rId9" w:tgtFrame="_blank" w:history="1">
        <w:r w:rsidR="00D57B53" w:rsidRPr="00E37134">
          <w:rPr>
            <w:rStyle w:val="af6"/>
            <w:color w:val="auto"/>
            <w:sz w:val="28"/>
            <w:szCs w:val="28"/>
            <w:u w:val="none"/>
          </w:rPr>
          <w:t>Федеральный закон от 25.04.2002 № 40-ФЗ «Об обязательном страховании гражданской ответственности владельцев транспортных средств»</w:t>
        </w:r>
      </w:hyperlink>
      <w:r w:rsidR="00D57B53" w:rsidRPr="00E37134">
        <w:rPr>
          <w:sz w:val="28"/>
          <w:szCs w:val="28"/>
        </w:rPr>
        <w:t>;</w:t>
      </w:r>
    </w:p>
    <w:p w:rsidR="00D57B53" w:rsidRPr="00E37134" w:rsidRDefault="00302E81" w:rsidP="00D57B53">
      <w:pPr>
        <w:spacing w:line="360" w:lineRule="auto"/>
        <w:ind w:firstLine="709"/>
        <w:jc w:val="both"/>
        <w:rPr>
          <w:sz w:val="28"/>
          <w:szCs w:val="28"/>
        </w:rPr>
      </w:pPr>
      <w:hyperlink r:id="rId10" w:history="1">
        <w:r w:rsidR="00D57B53" w:rsidRPr="00E37134">
          <w:rPr>
            <w:rStyle w:val="af6"/>
            <w:color w:val="auto"/>
            <w:sz w:val="28"/>
            <w:szCs w:val="28"/>
            <w:u w:val="none"/>
          </w:rPr>
          <w:t xml:space="preserve">Закон </w:t>
        </w:r>
        <w:r w:rsidR="00D57B53" w:rsidRPr="00E37134">
          <w:rPr>
            <w:sz w:val="28"/>
            <w:szCs w:val="28"/>
            <w:lang w:eastAsia="ru-RU"/>
          </w:rPr>
          <w:t>Российской Федерации</w:t>
        </w:r>
        <w:r w:rsidR="00D57B53" w:rsidRPr="00E37134">
          <w:rPr>
            <w:rStyle w:val="af6"/>
            <w:color w:val="auto"/>
            <w:sz w:val="28"/>
            <w:szCs w:val="28"/>
            <w:u w:val="none"/>
          </w:rPr>
          <w:t xml:space="preserve"> от 27.11.1992 № 4015-I «Об организации страхового дела в Российской Федерации»</w:t>
        </w:r>
      </w:hyperlink>
      <w:r w:rsidR="00D57B53" w:rsidRPr="00E37134">
        <w:rPr>
          <w:sz w:val="28"/>
          <w:szCs w:val="28"/>
        </w:rPr>
        <w:t>;</w:t>
      </w:r>
    </w:p>
    <w:p w:rsidR="00D57B53" w:rsidRPr="00E37134" w:rsidRDefault="00302E81" w:rsidP="00D57B53">
      <w:pPr>
        <w:spacing w:line="360" w:lineRule="auto"/>
        <w:ind w:firstLine="709"/>
        <w:jc w:val="both"/>
        <w:rPr>
          <w:sz w:val="28"/>
          <w:szCs w:val="28"/>
        </w:rPr>
      </w:pPr>
      <w:hyperlink r:id="rId11" w:history="1">
        <w:r w:rsidR="00D57B53" w:rsidRPr="00E37134">
          <w:rPr>
            <w:rStyle w:val="af6"/>
            <w:color w:val="auto"/>
            <w:sz w:val="28"/>
            <w:szCs w:val="28"/>
            <w:u w:val="none"/>
          </w:rPr>
          <w:t>Федеральный закон от 25.12.2012 № 267-ФЗ «О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</w:t>
        </w:r>
      </w:hyperlink>
      <w:r w:rsidR="00D57B53" w:rsidRPr="00E37134">
        <w:rPr>
          <w:sz w:val="28"/>
          <w:szCs w:val="28"/>
        </w:rPr>
        <w:t>;</w:t>
      </w:r>
    </w:p>
    <w:p w:rsidR="00D57B53" w:rsidRPr="00E37134" w:rsidRDefault="00302E81" w:rsidP="00D57B53">
      <w:pPr>
        <w:spacing w:line="360" w:lineRule="auto"/>
        <w:ind w:firstLine="708"/>
        <w:jc w:val="both"/>
        <w:rPr>
          <w:sz w:val="28"/>
          <w:szCs w:val="28"/>
          <w:lang w:eastAsia="ru-RU"/>
        </w:rPr>
      </w:pPr>
      <w:hyperlink r:id="rId12" w:tgtFrame="http://www.znay.ru/law/pp1002.rtf" w:tooltip="Файл в формате MS Word" w:history="1">
        <w:r w:rsidR="00D57B53" w:rsidRPr="00E37134">
          <w:rPr>
            <w:sz w:val="28"/>
            <w:szCs w:val="28"/>
            <w:lang w:eastAsia="ru-RU"/>
          </w:rPr>
          <w:t xml:space="preserve">Постановление Правительства РФ от 1 октября 2014 г. № 1002 </w:t>
        </w:r>
      </w:hyperlink>
      <w:r w:rsidR="00D57B53" w:rsidRPr="00E37134">
        <w:rPr>
          <w:sz w:val="28"/>
          <w:szCs w:val="28"/>
          <w:lang w:eastAsia="ru-RU"/>
        </w:rPr>
        <w:t xml:space="preserve">«Об утверждении Правил представления информации о дорожно-транспортном происшествии страховщику и требований к техническим средствам контроля, обеспечивающим некорректируемую регистрацию информации»; </w:t>
      </w:r>
    </w:p>
    <w:p w:rsidR="00D57B53" w:rsidRPr="00E37134" w:rsidRDefault="00D57B53" w:rsidP="00D57B53">
      <w:pPr>
        <w:tabs>
          <w:tab w:val="left" w:pos="-3261"/>
        </w:tabs>
        <w:autoSpaceDE w:val="0"/>
        <w:spacing w:line="360" w:lineRule="auto"/>
        <w:ind w:firstLine="709"/>
        <w:jc w:val="both"/>
        <w:rPr>
          <w:sz w:val="28"/>
          <w:szCs w:val="28"/>
        </w:rPr>
      </w:pPr>
      <w:r w:rsidRPr="00E37134">
        <w:rPr>
          <w:sz w:val="28"/>
          <w:szCs w:val="28"/>
        </w:rPr>
        <w:lastRenderedPageBreak/>
        <w:t>Положение о правилах обязательного страхования гражданской ответственности владельцев транспортных средств, утвержденных Банком России 19.09.2014 № 431-П;</w:t>
      </w:r>
    </w:p>
    <w:p w:rsidR="00D57B53" w:rsidRPr="00E37134" w:rsidRDefault="00302E81" w:rsidP="00D57B53">
      <w:pPr>
        <w:spacing w:line="360" w:lineRule="auto"/>
        <w:ind w:firstLine="708"/>
        <w:jc w:val="both"/>
        <w:rPr>
          <w:sz w:val="28"/>
          <w:szCs w:val="28"/>
          <w:lang w:eastAsia="ru-RU"/>
        </w:rPr>
      </w:pPr>
      <w:hyperlink r:id="rId13" w:tgtFrame="http://www.znay.ru/law/pbr432-p.rtf" w:tooltip="Файл в формате MS Word" w:history="1">
        <w:r w:rsidR="00D57B53" w:rsidRPr="00E37134">
          <w:rPr>
            <w:sz w:val="28"/>
            <w:szCs w:val="28"/>
            <w:lang w:eastAsia="ru-RU"/>
          </w:rPr>
          <w:t xml:space="preserve">Положение Банка России от 19 сентября 2014 г. № 432-П </w:t>
        </w:r>
      </w:hyperlink>
      <w:r w:rsidR="00D57B53" w:rsidRPr="00E37134">
        <w:rPr>
          <w:sz w:val="28"/>
          <w:szCs w:val="28"/>
          <w:lang w:eastAsia="ru-RU"/>
        </w:rPr>
        <w:t xml:space="preserve">«О единой методике определения размера расходов на восстановительный ремонт в отношении поврежденного транспортного средства»; </w:t>
      </w:r>
    </w:p>
    <w:p w:rsidR="00D57B53" w:rsidRPr="00E37134" w:rsidRDefault="00302E81" w:rsidP="00D57B53">
      <w:pPr>
        <w:spacing w:line="360" w:lineRule="auto"/>
        <w:ind w:firstLine="708"/>
        <w:jc w:val="both"/>
        <w:rPr>
          <w:sz w:val="28"/>
          <w:szCs w:val="28"/>
          <w:lang w:eastAsia="ru-RU"/>
        </w:rPr>
      </w:pPr>
      <w:hyperlink r:id="rId14" w:tgtFrame="http://www.znay.ru/law/pbr433-p.rtf" w:tooltip="Файл в формате MS Word" w:history="1">
        <w:r w:rsidR="00D57B53" w:rsidRPr="00E37134">
          <w:rPr>
            <w:sz w:val="28"/>
            <w:szCs w:val="28"/>
            <w:lang w:eastAsia="ru-RU"/>
          </w:rPr>
          <w:t xml:space="preserve">Положение Банка России от 19 сентября 2014 г. № 433-П </w:t>
        </w:r>
      </w:hyperlink>
      <w:r w:rsidR="00D57B53" w:rsidRPr="00E37134">
        <w:rPr>
          <w:sz w:val="28"/>
          <w:szCs w:val="28"/>
          <w:lang w:eastAsia="ru-RU"/>
        </w:rPr>
        <w:t xml:space="preserve">«О правилах проведения независимой технической экспертизы транспортного средства»; </w:t>
      </w:r>
    </w:p>
    <w:p w:rsidR="00D57B53" w:rsidRPr="00E37134" w:rsidRDefault="00D57B53" w:rsidP="00D57B53">
      <w:pPr>
        <w:tabs>
          <w:tab w:val="left" w:pos="-3261"/>
        </w:tabs>
        <w:autoSpaceDE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E37134">
        <w:rPr>
          <w:sz w:val="28"/>
          <w:szCs w:val="28"/>
        </w:rPr>
        <w:t xml:space="preserve">Указание Банка России от 19.09.2014 № 3384-У «О предельных размерах базовых ставок страховых тарифов и коэффициентах страховых тарифов, требованиях к структуре страховых тарифов, а также порядке их применения страховщиками при определении страховой премии по обязательному страхованию </w:t>
      </w:r>
      <w:r w:rsidRPr="00E37134">
        <w:rPr>
          <w:sz w:val="28"/>
          <w:szCs w:val="28"/>
          <w:lang w:eastAsia="ru-RU"/>
        </w:rPr>
        <w:t>гражданской ответственности владельцев транспортных средств»;</w:t>
      </w:r>
    </w:p>
    <w:p w:rsidR="00D57B53" w:rsidRPr="00E37134" w:rsidRDefault="00302E81" w:rsidP="00D57B53">
      <w:pPr>
        <w:spacing w:line="360" w:lineRule="auto"/>
        <w:ind w:firstLine="708"/>
        <w:jc w:val="both"/>
        <w:rPr>
          <w:sz w:val="28"/>
          <w:szCs w:val="28"/>
          <w:lang w:eastAsia="ru-RU"/>
        </w:rPr>
      </w:pPr>
      <w:hyperlink r:id="rId15" w:tgtFrame="http://www.znay.ru/law/ubr3385-u.rtf" w:tooltip="Файл в формате MS Word" w:history="1">
        <w:r w:rsidR="00D57B53" w:rsidRPr="00E37134">
          <w:rPr>
            <w:sz w:val="28"/>
            <w:szCs w:val="28"/>
            <w:lang w:eastAsia="ru-RU"/>
          </w:rPr>
          <w:t xml:space="preserve">Указание Банка России от 19 сентября 2014 г. № 3385-У </w:t>
        </w:r>
      </w:hyperlink>
      <w:r w:rsidR="00D57B53" w:rsidRPr="00E37134">
        <w:rPr>
          <w:sz w:val="28"/>
          <w:szCs w:val="28"/>
          <w:lang w:eastAsia="ru-RU"/>
        </w:rPr>
        <w:t>«О требованиях к соглашению о прямом возмещении убытков и порядку расчетов между его участниками».</w:t>
      </w:r>
    </w:p>
    <w:p w:rsidR="00D57B53" w:rsidRPr="007E3812" w:rsidRDefault="00D57B53" w:rsidP="00D57B5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37134">
        <w:rPr>
          <w:b/>
          <w:sz w:val="28"/>
          <w:szCs w:val="28"/>
        </w:rPr>
        <w:t>3.2.</w:t>
      </w:r>
      <w:r w:rsidRPr="00E37134">
        <w:rPr>
          <w:sz w:val="28"/>
          <w:szCs w:val="28"/>
        </w:rPr>
        <w:t xml:space="preserve"> Наличие персонального менеджера по страхованию с полномочиями решения любых вопросов по заключению контрактов по страхованию гражданской </w:t>
      </w:r>
      <w:r w:rsidRPr="007E3812">
        <w:rPr>
          <w:sz w:val="28"/>
          <w:szCs w:val="28"/>
        </w:rPr>
        <w:t>ответственности владельца транспортных средств и контроля над своевременностью и полнотой оказываемых услуг.</w:t>
      </w:r>
    </w:p>
    <w:p w:rsidR="00D57B53" w:rsidRPr="007E3812" w:rsidRDefault="00D57B53" w:rsidP="00D57B5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7E3812">
        <w:rPr>
          <w:b/>
          <w:sz w:val="28"/>
          <w:szCs w:val="28"/>
        </w:rPr>
        <w:t>3.</w:t>
      </w:r>
      <w:r>
        <w:rPr>
          <w:b/>
          <w:sz w:val="28"/>
          <w:szCs w:val="28"/>
        </w:rPr>
        <w:t>3</w:t>
      </w:r>
      <w:r w:rsidRPr="007E3812">
        <w:rPr>
          <w:b/>
          <w:sz w:val="28"/>
          <w:szCs w:val="28"/>
        </w:rPr>
        <w:t>.</w:t>
      </w:r>
      <w:r w:rsidRPr="007E3812">
        <w:rPr>
          <w:sz w:val="28"/>
          <w:szCs w:val="28"/>
        </w:rPr>
        <w:t xml:space="preserve"> Предоставление консультационной и юридической поддержки по вопросам, связанным со страховыми случаями; </w:t>
      </w:r>
    </w:p>
    <w:p w:rsidR="00D57B53" w:rsidRPr="00E37134" w:rsidRDefault="00D57B53" w:rsidP="00D57B5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37134">
        <w:rPr>
          <w:b/>
          <w:sz w:val="28"/>
          <w:szCs w:val="28"/>
        </w:rPr>
        <w:t>3.</w:t>
      </w:r>
      <w:r>
        <w:rPr>
          <w:b/>
          <w:sz w:val="28"/>
          <w:szCs w:val="28"/>
        </w:rPr>
        <w:t>4</w:t>
      </w:r>
      <w:r w:rsidRPr="00E37134">
        <w:rPr>
          <w:b/>
          <w:sz w:val="28"/>
          <w:szCs w:val="28"/>
        </w:rPr>
        <w:t>.</w:t>
      </w:r>
      <w:r w:rsidRPr="00E37134">
        <w:rPr>
          <w:sz w:val="28"/>
          <w:szCs w:val="28"/>
        </w:rPr>
        <w:t xml:space="preserve"> Возможность привлечения организации, проводящей независимую экспертизу по ДТП.</w:t>
      </w:r>
    </w:p>
    <w:p w:rsidR="00D57B53" w:rsidRPr="00E37134" w:rsidRDefault="00D57B53" w:rsidP="00D57B5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7410A1">
        <w:rPr>
          <w:b/>
          <w:sz w:val="28"/>
          <w:szCs w:val="28"/>
        </w:rPr>
        <w:t>3.5.</w:t>
      </w:r>
      <w:r w:rsidRPr="007410A1">
        <w:rPr>
          <w:sz w:val="28"/>
          <w:szCs w:val="28"/>
        </w:rPr>
        <w:t xml:space="preserve">   Место оказания услуг: территория Российской Федерации.</w:t>
      </w:r>
    </w:p>
    <w:p w:rsidR="00D57B53" w:rsidRPr="00E25AD3" w:rsidRDefault="00D57B53" w:rsidP="00D57B5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25AD3">
        <w:rPr>
          <w:b/>
          <w:sz w:val="28"/>
          <w:szCs w:val="28"/>
        </w:rPr>
        <w:t>3.</w:t>
      </w:r>
      <w:r>
        <w:rPr>
          <w:b/>
          <w:sz w:val="28"/>
          <w:szCs w:val="28"/>
        </w:rPr>
        <w:t>6</w:t>
      </w:r>
      <w:r w:rsidRPr="00E25AD3">
        <w:rPr>
          <w:b/>
          <w:sz w:val="28"/>
          <w:szCs w:val="28"/>
        </w:rPr>
        <w:t>.</w:t>
      </w:r>
      <w:r w:rsidRPr="00E25AD3">
        <w:rPr>
          <w:sz w:val="28"/>
          <w:szCs w:val="28"/>
        </w:rPr>
        <w:t xml:space="preserve"> Страховщик обязан:</w:t>
      </w:r>
    </w:p>
    <w:p w:rsidR="00D57B53" w:rsidRPr="00E25AD3" w:rsidRDefault="00D57B53" w:rsidP="00D57B5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25AD3">
        <w:rPr>
          <w:sz w:val="28"/>
          <w:szCs w:val="28"/>
        </w:rPr>
        <w:t>иметь действующую лицензию на страхование автот</w:t>
      </w:r>
      <w:r>
        <w:rPr>
          <w:sz w:val="28"/>
          <w:szCs w:val="28"/>
        </w:rPr>
        <w:t xml:space="preserve">ранспортных средств, подлежащих </w:t>
      </w:r>
      <w:r w:rsidRPr="00E25AD3">
        <w:rPr>
          <w:sz w:val="28"/>
          <w:szCs w:val="28"/>
        </w:rPr>
        <w:t>обязательному страхованию автогражданской ответственности (ОСАГО);</w:t>
      </w:r>
    </w:p>
    <w:p w:rsidR="00D57B53" w:rsidRPr="00E25AD3" w:rsidRDefault="00D57B53" w:rsidP="00D57B5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25AD3">
        <w:rPr>
          <w:sz w:val="28"/>
          <w:szCs w:val="28"/>
        </w:rPr>
        <w:t>иметь свидетельство о членстве в Российском</w:t>
      </w:r>
      <w:r>
        <w:rPr>
          <w:sz w:val="28"/>
          <w:szCs w:val="28"/>
        </w:rPr>
        <w:t xml:space="preserve"> Союзе автостраховщиков (РСА); </w:t>
      </w:r>
    </w:p>
    <w:p w:rsidR="00D57B53" w:rsidRPr="00E25AD3" w:rsidRDefault="00D57B53" w:rsidP="00D57B5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25AD3">
        <w:rPr>
          <w:sz w:val="28"/>
          <w:szCs w:val="28"/>
        </w:rPr>
        <w:lastRenderedPageBreak/>
        <w:t>иметь доступ к автоматизированной информационной сис</w:t>
      </w:r>
      <w:r>
        <w:rPr>
          <w:sz w:val="28"/>
          <w:szCs w:val="28"/>
        </w:rPr>
        <w:t>теме обязательного страхования.</w:t>
      </w:r>
    </w:p>
    <w:p w:rsidR="0052027E" w:rsidRPr="00117E8E" w:rsidRDefault="00874FEF" w:rsidP="0052027E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r w:rsidRPr="00117E8E">
        <w:rPr>
          <w:b/>
          <w:sz w:val="28"/>
          <w:szCs w:val="28"/>
        </w:rPr>
        <w:t>4</w:t>
      </w:r>
      <w:r w:rsidR="009D5413" w:rsidRPr="00117E8E">
        <w:rPr>
          <w:b/>
          <w:sz w:val="28"/>
          <w:szCs w:val="28"/>
        </w:rPr>
        <w:t>.</w:t>
      </w:r>
      <w:r w:rsidR="009D5413" w:rsidRPr="00117E8E">
        <w:rPr>
          <w:sz w:val="28"/>
          <w:szCs w:val="28"/>
        </w:rPr>
        <w:t xml:space="preserve"> </w:t>
      </w:r>
      <w:r w:rsidR="009D5413" w:rsidRPr="00117E8E">
        <w:rPr>
          <w:b/>
          <w:sz w:val="28"/>
          <w:szCs w:val="28"/>
        </w:rPr>
        <w:t>Объем услуг</w:t>
      </w:r>
      <w:r w:rsidR="00FD4F36" w:rsidRPr="00117E8E">
        <w:rPr>
          <w:b/>
          <w:sz w:val="28"/>
          <w:szCs w:val="28"/>
        </w:rPr>
        <w:t>.</w:t>
      </w:r>
    </w:p>
    <w:p w:rsidR="00D333D5" w:rsidRPr="00117E8E" w:rsidRDefault="00D333D5" w:rsidP="00D333D5">
      <w:pPr>
        <w:spacing w:line="360" w:lineRule="auto"/>
        <w:ind w:firstLine="709"/>
        <w:jc w:val="both"/>
        <w:rPr>
          <w:sz w:val="28"/>
          <w:szCs w:val="28"/>
        </w:rPr>
      </w:pPr>
      <w:r w:rsidRPr="00117E8E">
        <w:rPr>
          <w:b/>
          <w:bCs/>
          <w:sz w:val="28"/>
          <w:szCs w:val="28"/>
        </w:rPr>
        <w:t>4.1.</w:t>
      </w:r>
      <w:r w:rsidRPr="00117E8E">
        <w:rPr>
          <w:b/>
          <w:bCs/>
        </w:rPr>
        <w:t xml:space="preserve"> </w:t>
      </w:r>
      <w:r w:rsidRPr="00117E8E">
        <w:rPr>
          <w:sz w:val="28"/>
          <w:szCs w:val="28"/>
        </w:rPr>
        <w:t>В соответствии с Приложением № 1 к настоящему техническому заданию</w:t>
      </w:r>
      <w:r w:rsidR="00492BA5">
        <w:rPr>
          <w:sz w:val="28"/>
          <w:szCs w:val="28"/>
        </w:rPr>
        <w:t xml:space="preserve"> каждого из заказчиков</w:t>
      </w:r>
      <w:r w:rsidRPr="00117E8E">
        <w:rPr>
          <w:sz w:val="28"/>
          <w:szCs w:val="28"/>
        </w:rPr>
        <w:t>.</w:t>
      </w:r>
    </w:p>
    <w:p w:rsidR="00A7378E" w:rsidRPr="00D93948" w:rsidRDefault="0049243F" w:rsidP="00D93948">
      <w:pPr>
        <w:spacing w:line="360" w:lineRule="auto"/>
        <w:ind w:firstLine="709"/>
        <w:rPr>
          <w:b/>
          <w:bCs/>
        </w:rPr>
      </w:pPr>
      <w:r w:rsidRPr="00D93948">
        <w:rPr>
          <w:b/>
          <w:sz w:val="28"/>
          <w:szCs w:val="28"/>
        </w:rPr>
        <w:t>4.2.</w:t>
      </w:r>
      <w:r w:rsidRPr="00D93948">
        <w:rPr>
          <w:sz w:val="28"/>
          <w:szCs w:val="28"/>
        </w:rPr>
        <w:t xml:space="preserve"> </w:t>
      </w:r>
      <w:r w:rsidR="00D93948" w:rsidRPr="009D1260">
        <w:rPr>
          <w:sz w:val="28"/>
          <w:szCs w:val="28"/>
        </w:rPr>
        <w:t>Срок на осмотр поврежденного имущества и организацию его независимой экспертизы (оценки) должен составлять не более 5 (пяти) рабочих дней со дня получения от потерпевшего заявления о страхово</w:t>
      </w:r>
      <w:r w:rsidR="00D93948" w:rsidRPr="0029550C">
        <w:rPr>
          <w:sz w:val="28"/>
          <w:szCs w:val="28"/>
        </w:rPr>
        <w:t xml:space="preserve">м возмещении </w:t>
      </w:r>
      <w:r w:rsidR="00D93948" w:rsidRPr="009D1260">
        <w:rPr>
          <w:sz w:val="28"/>
          <w:szCs w:val="28"/>
        </w:rPr>
        <w:t>и документов, предусмотренных Правилами ОСАГО.</w:t>
      </w:r>
    </w:p>
    <w:p w:rsidR="00D57B53" w:rsidRPr="00E37134" w:rsidRDefault="00D57B53" w:rsidP="00D57B53">
      <w:pPr>
        <w:pStyle w:val="af5"/>
        <w:tabs>
          <w:tab w:val="left" w:pos="284"/>
        </w:tabs>
        <w:spacing w:line="360" w:lineRule="auto"/>
        <w:ind w:firstLine="709"/>
        <w:jc w:val="both"/>
        <w:rPr>
          <w:b/>
          <w:sz w:val="28"/>
          <w:szCs w:val="28"/>
        </w:rPr>
      </w:pPr>
      <w:r w:rsidRPr="00E37134">
        <w:rPr>
          <w:b/>
          <w:sz w:val="28"/>
          <w:szCs w:val="28"/>
        </w:rPr>
        <w:t>5</w:t>
      </w:r>
      <w:r w:rsidRPr="00E37134">
        <w:rPr>
          <w:sz w:val="28"/>
          <w:szCs w:val="28"/>
        </w:rPr>
        <w:t>.</w:t>
      </w:r>
      <w:r w:rsidRPr="00E37134">
        <w:rPr>
          <w:b/>
          <w:sz w:val="28"/>
          <w:szCs w:val="28"/>
        </w:rPr>
        <w:t xml:space="preserve"> </w:t>
      </w:r>
      <w:r w:rsidRPr="00E37134">
        <w:rPr>
          <w:sz w:val="28"/>
          <w:szCs w:val="28"/>
        </w:rPr>
        <w:t xml:space="preserve"> </w:t>
      </w:r>
      <w:r w:rsidRPr="00E37134">
        <w:rPr>
          <w:b/>
          <w:sz w:val="28"/>
          <w:szCs w:val="28"/>
        </w:rPr>
        <w:t>Стоимость оказания услуг.</w:t>
      </w:r>
    </w:p>
    <w:p w:rsidR="00D57B53" w:rsidRDefault="00D57B53" w:rsidP="00D57B53">
      <w:pPr>
        <w:pStyle w:val="af5"/>
        <w:tabs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  <w:r w:rsidRPr="00E37134">
        <w:rPr>
          <w:b/>
          <w:sz w:val="28"/>
          <w:szCs w:val="28"/>
        </w:rPr>
        <w:t>5.1</w:t>
      </w:r>
      <w:r w:rsidRPr="00E37134">
        <w:rPr>
          <w:sz w:val="28"/>
          <w:szCs w:val="28"/>
        </w:rPr>
        <w:t>. Стоимость оказания услуг должна рассчитываться участником закупки в соответствии со «Страховыми тарифами по обязательному страхованию гражданской ответственности владельцев транспортных средств, их структурой и указанием  Банка России от 19.09.2014 № 3384-У «О предельных размерах базовых ставок страховых тарифов и коэффициентах страховых тарифов, требованиях к структуре страховых тарифов, а также порядке их применения страховщиками при определении страховой премии по обязательному страхованию гражданской ответственности владельцев транспортных средств», постановлением Правительства РФ от 13.01.2014 № 19 «Об установлении случаев, в которых при заключении контракта в документации о закупке указываются формула цены и максимальное значение цены контракта», а также настоящим техническим заданием,</w:t>
      </w:r>
      <w:r w:rsidRPr="00E37134">
        <w:rPr>
          <w:bCs/>
        </w:rPr>
        <w:t xml:space="preserve"> </w:t>
      </w:r>
      <w:r w:rsidRPr="007410A1">
        <w:rPr>
          <w:sz w:val="28"/>
          <w:szCs w:val="28"/>
        </w:rPr>
        <w:t>при этом страховая премия в отношении каждого автотранспортного средства определяется по формуле, указанной в Приложении № 1 к настоящему Техническому заданию.</w:t>
      </w:r>
      <w:r>
        <w:rPr>
          <w:sz w:val="28"/>
          <w:szCs w:val="28"/>
        </w:rPr>
        <w:t xml:space="preserve"> </w:t>
      </w:r>
    </w:p>
    <w:p w:rsidR="00D57B53" w:rsidRPr="00E37134" w:rsidRDefault="00D57B53" w:rsidP="00D57B53">
      <w:pPr>
        <w:pStyle w:val="3"/>
        <w:spacing w:after="0" w:line="360" w:lineRule="auto"/>
        <w:ind w:firstLine="709"/>
        <w:jc w:val="both"/>
        <w:rPr>
          <w:sz w:val="28"/>
          <w:szCs w:val="28"/>
          <w:lang w:eastAsia="ru-RU"/>
        </w:rPr>
      </w:pPr>
      <w:r w:rsidRPr="00E37134">
        <w:rPr>
          <w:b/>
          <w:sz w:val="28"/>
          <w:szCs w:val="28"/>
        </w:rPr>
        <w:t>5.2.</w:t>
      </w:r>
      <w:r w:rsidRPr="00E37134">
        <w:rPr>
          <w:sz w:val="28"/>
          <w:szCs w:val="28"/>
        </w:rPr>
        <w:t xml:space="preserve"> Стоимость оказания услуг </w:t>
      </w:r>
      <w:r w:rsidRPr="00E37134">
        <w:rPr>
          <w:spacing w:val="-4"/>
          <w:sz w:val="28"/>
          <w:szCs w:val="28"/>
          <w:lang w:eastAsia="ru-RU"/>
        </w:rPr>
        <w:t>включает в себя,</w:t>
      </w:r>
      <w:r w:rsidRPr="00E37134">
        <w:rPr>
          <w:sz w:val="28"/>
          <w:szCs w:val="28"/>
          <w:lang w:eastAsia="ru-RU"/>
        </w:rPr>
        <w:t xml:space="preserve"> в том числе, расходы на страхование и другие обязательные платежи, влияющие на стоимость контракта, в </w:t>
      </w:r>
      <w:proofErr w:type="spellStart"/>
      <w:r w:rsidRPr="00E37134">
        <w:rPr>
          <w:sz w:val="28"/>
          <w:szCs w:val="28"/>
          <w:lang w:eastAsia="ru-RU"/>
        </w:rPr>
        <w:t>т.ч</w:t>
      </w:r>
      <w:proofErr w:type="spellEnd"/>
      <w:r w:rsidRPr="00E37134">
        <w:rPr>
          <w:sz w:val="28"/>
          <w:szCs w:val="28"/>
          <w:lang w:eastAsia="ru-RU"/>
        </w:rPr>
        <w:t>. НДС (если предусмотрен для участника закупки).</w:t>
      </w:r>
    </w:p>
    <w:p w:rsidR="009005E2" w:rsidRPr="00117E8E" w:rsidRDefault="009005E2" w:rsidP="00D57B53">
      <w:pPr>
        <w:pStyle w:val="af5"/>
        <w:tabs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</w:p>
    <w:sectPr w:rsidR="009005E2" w:rsidRPr="00117E8E" w:rsidSect="00FC02C7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567" w:right="707" w:bottom="567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2E81" w:rsidRDefault="00302E81" w:rsidP="002F06DF">
      <w:r>
        <w:separator/>
      </w:r>
    </w:p>
  </w:endnote>
  <w:endnote w:type="continuationSeparator" w:id="0">
    <w:p w:rsidR="00302E81" w:rsidRDefault="00302E81" w:rsidP="002F0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6C21" w:rsidRDefault="00706C21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6C21" w:rsidRDefault="00706C21">
    <w:pPr>
      <w:pStyle w:val="af"/>
    </w:pPr>
  </w:p>
  <w:p w:rsidR="00706C21" w:rsidRDefault="00706C21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6C21" w:rsidRDefault="00706C21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2E81" w:rsidRDefault="00302E81" w:rsidP="002F06DF">
      <w:r>
        <w:separator/>
      </w:r>
    </w:p>
  </w:footnote>
  <w:footnote w:type="continuationSeparator" w:id="0">
    <w:p w:rsidR="00302E81" w:rsidRDefault="00302E81" w:rsidP="002F06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6C21" w:rsidRDefault="00706C21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6C21" w:rsidRDefault="00706C21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6C21" w:rsidRDefault="00706C2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4.25pt;height:18pt;visibility:visible" o:bullet="t">
        <v:imagedata r:id="rId1" o:title="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i w:val="0"/>
      </w:rPr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C702CC"/>
    <w:multiLevelType w:val="multilevel"/>
    <w:tmpl w:val="C598DEA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04277F89"/>
    <w:multiLevelType w:val="hybridMultilevel"/>
    <w:tmpl w:val="10061C36"/>
    <w:lvl w:ilvl="0" w:tplc="7A962EE2">
      <w:start w:val="2"/>
      <w:numFmt w:val="decimal"/>
      <w:lvlText w:val="%1."/>
      <w:lvlJc w:val="left"/>
      <w:pPr>
        <w:ind w:left="720" w:hanging="360"/>
      </w:pPr>
      <w:rPr>
        <w:b/>
        <w:color w:val="000000"/>
        <w:sz w:val="2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000BB4"/>
    <w:multiLevelType w:val="hybridMultilevel"/>
    <w:tmpl w:val="174AC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2767CC"/>
    <w:multiLevelType w:val="hybridMultilevel"/>
    <w:tmpl w:val="A02061C6"/>
    <w:lvl w:ilvl="0" w:tplc="F7785412">
      <w:start w:val="1"/>
      <w:numFmt w:val="decimal"/>
      <w:lvlText w:val="%1)"/>
      <w:lvlJc w:val="left"/>
      <w:pPr>
        <w:ind w:left="5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5007B2"/>
    <w:multiLevelType w:val="hybridMultilevel"/>
    <w:tmpl w:val="BF9E904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24C2F56"/>
    <w:multiLevelType w:val="hybridMultilevel"/>
    <w:tmpl w:val="BBEE0D4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76700A3D"/>
    <w:multiLevelType w:val="multilevel"/>
    <w:tmpl w:val="A2C02B0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18"/>
        </w:tabs>
        <w:ind w:left="718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76783376"/>
    <w:multiLevelType w:val="hybridMultilevel"/>
    <w:tmpl w:val="CB52C5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E359FF"/>
    <w:multiLevelType w:val="multilevel"/>
    <w:tmpl w:val="85B602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9"/>
  </w:num>
  <w:num w:numId="6">
    <w:abstractNumId w:val="11"/>
  </w:num>
  <w:num w:numId="7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04F"/>
    <w:rsid w:val="0000544D"/>
    <w:rsid w:val="000078C0"/>
    <w:rsid w:val="00007B7A"/>
    <w:rsid w:val="000146B0"/>
    <w:rsid w:val="000172EB"/>
    <w:rsid w:val="00023E6C"/>
    <w:rsid w:val="00027B5C"/>
    <w:rsid w:val="000414EA"/>
    <w:rsid w:val="000535D4"/>
    <w:rsid w:val="000559D3"/>
    <w:rsid w:val="000570F5"/>
    <w:rsid w:val="00066648"/>
    <w:rsid w:val="00074804"/>
    <w:rsid w:val="000765A8"/>
    <w:rsid w:val="00085E7B"/>
    <w:rsid w:val="00090ECA"/>
    <w:rsid w:val="000933C3"/>
    <w:rsid w:val="00094ADB"/>
    <w:rsid w:val="00094C0B"/>
    <w:rsid w:val="000A3957"/>
    <w:rsid w:val="000C5640"/>
    <w:rsid w:val="000C6E66"/>
    <w:rsid w:val="000D04A6"/>
    <w:rsid w:val="000D1F0B"/>
    <w:rsid w:val="000D6064"/>
    <w:rsid w:val="000E4164"/>
    <w:rsid w:val="000E7680"/>
    <w:rsid w:val="000F79E3"/>
    <w:rsid w:val="00106213"/>
    <w:rsid w:val="001107BC"/>
    <w:rsid w:val="00111320"/>
    <w:rsid w:val="001139A0"/>
    <w:rsid w:val="00115F20"/>
    <w:rsid w:val="00116F92"/>
    <w:rsid w:val="00117E8E"/>
    <w:rsid w:val="00140D1C"/>
    <w:rsid w:val="001539D6"/>
    <w:rsid w:val="00153A5E"/>
    <w:rsid w:val="0017676A"/>
    <w:rsid w:val="00180F84"/>
    <w:rsid w:val="00185AAD"/>
    <w:rsid w:val="001A14D2"/>
    <w:rsid w:val="001A1B8D"/>
    <w:rsid w:val="001A3573"/>
    <w:rsid w:val="001B69E5"/>
    <w:rsid w:val="001B75B3"/>
    <w:rsid w:val="001B776E"/>
    <w:rsid w:val="001C402B"/>
    <w:rsid w:val="001D1438"/>
    <w:rsid w:val="001E4CF6"/>
    <w:rsid w:val="001F3BCC"/>
    <w:rsid w:val="001F40EE"/>
    <w:rsid w:val="0020161B"/>
    <w:rsid w:val="0020486D"/>
    <w:rsid w:val="002075C8"/>
    <w:rsid w:val="00211C4A"/>
    <w:rsid w:val="00216CA5"/>
    <w:rsid w:val="0021702A"/>
    <w:rsid w:val="00223CFD"/>
    <w:rsid w:val="0023005D"/>
    <w:rsid w:val="0023149E"/>
    <w:rsid w:val="00240FBC"/>
    <w:rsid w:val="00250FB6"/>
    <w:rsid w:val="00256416"/>
    <w:rsid w:val="00256CE8"/>
    <w:rsid w:val="00256E70"/>
    <w:rsid w:val="00261A05"/>
    <w:rsid w:val="00265081"/>
    <w:rsid w:val="00274852"/>
    <w:rsid w:val="00275AB3"/>
    <w:rsid w:val="00277978"/>
    <w:rsid w:val="0028087B"/>
    <w:rsid w:val="002869AC"/>
    <w:rsid w:val="002931B4"/>
    <w:rsid w:val="00293D3A"/>
    <w:rsid w:val="00294EA9"/>
    <w:rsid w:val="002A094E"/>
    <w:rsid w:val="002A5042"/>
    <w:rsid w:val="002B080B"/>
    <w:rsid w:val="002B2FA4"/>
    <w:rsid w:val="002B7581"/>
    <w:rsid w:val="002C1EA5"/>
    <w:rsid w:val="002D1D69"/>
    <w:rsid w:val="002D56CA"/>
    <w:rsid w:val="002E1F13"/>
    <w:rsid w:val="002E33F9"/>
    <w:rsid w:val="002F0310"/>
    <w:rsid w:val="002F06DF"/>
    <w:rsid w:val="002F69B8"/>
    <w:rsid w:val="00302E81"/>
    <w:rsid w:val="00303658"/>
    <w:rsid w:val="00304C39"/>
    <w:rsid w:val="00305E7A"/>
    <w:rsid w:val="00307C68"/>
    <w:rsid w:val="00315E73"/>
    <w:rsid w:val="00320C71"/>
    <w:rsid w:val="0032390C"/>
    <w:rsid w:val="00326599"/>
    <w:rsid w:val="00327EC6"/>
    <w:rsid w:val="003336E0"/>
    <w:rsid w:val="00355357"/>
    <w:rsid w:val="00364F27"/>
    <w:rsid w:val="0037104F"/>
    <w:rsid w:val="00372D27"/>
    <w:rsid w:val="003751E5"/>
    <w:rsid w:val="0037665F"/>
    <w:rsid w:val="00377C87"/>
    <w:rsid w:val="00377EEA"/>
    <w:rsid w:val="003847D2"/>
    <w:rsid w:val="00384F0D"/>
    <w:rsid w:val="00390002"/>
    <w:rsid w:val="00390E19"/>
    <w:rsid w:val="00395C9D"/>
    <w:rsid w:val="003A24B6"/>
    <w:rsid w:val="003A3114"/>
    <w:rsid w:val="003A5390"/>
    <w:rsid w:val="003A7BFA"/>
    <w:rsid w:val="003B7FB1"/>
    <w:rsid w:val="003C2BEA"/>
    <w:rsid w:val="003C4823"/>
    <w:rsid w:val="003D3D91"/>
    <w:rsid w:val="003D4885"/>
    <w:rsid w:val="003E47E8"/>
    <w:rsid w:val="00427775"/>
    <w:rsid w:val="004378AB"/>
    <w:rsid w:val="00445E8B"/>
    <w:rsid w:val="00453444"/>
    <w:rsid w:val="0045565A"/>
    <w:rsid w:val="004573FA"/>
    <w:rsid w:val="00462146"/>
    <w:rsid w:val="004621A0"/>
    <w:rsid w:val="0047173B"/>
    <w:rsid w:val="0047356F"/>
    <w:rsid w:val="004758B2"/>
    <w:rsid w:val="0048773E"/>
    <w:rsid w:val="0049243F"/>
    <w:rsid w:val="00492BA5"/>
    <w:rsid w:val="00494ADB"/>
    <w:rsid w:val="004A06F7"/>
    <w:rsid w:val="004A446E"/>
    <w:rsid w:val="004A60EB"/>
    <w:rsid w:val="004C22B2"/>
    <w:rsid w:val="004C6964"/>
    <w:rsid w:val="004D3856"/>
    <w:rsid w:val="004D7C7E"/>
    <w:rsid w:val="004E003D"/>
    <w:rsid w:val="004E1DEC"/>
    <w:rsid w:val="004F406D"/>
    <w:rsid w:val="00503A6C"/>
    <w:rsid w:val="00516A39"/>
    <w:rsid w:val="00516E82"/>
    <w:rsid w:val="0052027E"/>
    <w:rsid w:val="0052239D"/>
    <w:rsid w:val="00522B17"/>
    <w:rsid w:val="00531900"/>
    <w:rsid w:val="005364CA"/>
    <w:rsid w:val="005374E9"/>
    <w:rsid w:val="00542C49"/>
    <w:rsid w:val="00560B6E"/>
    <w:rsid w:val="00565E8C"/>
    <w:rsid w:val="00566CF6"/>
    <w:rsid w:val="005719A8"/>
    <w:rsid w:val="0057388E"/>
    <w:rsid w:val="005849F6"/>
    <w:rsid w:val="00586EBC"/>
    <w:rsid w:val="00591D0D"/>
    <w:rsid w:val="005934D8"/>
    <w:rsid w:val="005960DD"/>
    <w:rsid w:val="00597B48"/>
    <w:rsid w:val="00597CD4"/>
    <w:rsid w:val="005B0832"/>
    <w:rsid w:val="005B7AF3"/>
    <w:rsid w:val="005C0451"/>
    <w:rsid w:val="005D425D"/>
    <w:rsid w:val="005D4FD9"/>
    <w:rsid w:val="005D53BE"/>
    <w:rsid w:val="005E63B8"/>
    <w:rsid w:val="005F2435"/>
    <w:rsid w:val="006019BF"/>
    <w:rsid w:val="006215BB"/>
    <w:rsid w:val="00621D1C"/>
    <w:rsid w:val="00626C43"/>
    <w:rsid w:val="00633483"/>
    <w:rsid w:val="006504B4"/>
    <w:rsid w:val="00650DC5"/>
    <w:rsid w:val="00654CE3"/>
    <w:rsid w:val="00662C5F"/>
    <w:rsid w:val="006634D6"/>
    <w:rsid w:val="0066687E"/>
    <w:rsid w:val="006732EC"/>
    <w:rsid w:val="006743A3"/>
    <w:rsid w:val="00685003"/>
    <w:rsid w:val="00692AB4"/>
    <w:rsid w:val="006A3DD7"/>
    <w:rsid w:val="006A5B31"/>
    <w:rsid w:val="006A63B9"/>
    <w:rsid w:val="006B1501"/>
    <w:rsid w:val="006B1E48"/>
    <w:rsid w:val="006B254C"/>
    <w:rsid w:val="006B498D"/>
    <w:rsid w:val="006B61B5"/>
    <w:rsid w:val="006B77E2"/>
    <w:rsid w:val="006C0FD4"/>
    <w:rsid w:val="006D12A6"/>
    <w:rsid w:val="006D67A0"/>
    <w:rsid w:val="006E1B12"/>
    <w:rsid w:val="006E4705"/>
    <w:rsid w:val="006F46DE"/>
    <w:rsid w:val="00704751"/>
    <w:rsid w:val="00705CED"/>
    <w:rsid w:val="00706C21"/>
    <w:rsid w:val="0071429A"/>
    <w:rsid w:val="00717954"/>
    <w:rsid w:val="00731F0A"/>
    <w:rsid w:val="0073497C"/>
    <w:rsid w:val="00737E57"/>
    <w:rsid w:val="00743DFC"/>
    <w:rsid w:val="00750460"/>
    <w:rsid w:val="00764EBE"/>
    <w:rsid w:val="00766F3B"/>
    <w:rsid w:val="00766F73"/>
    <w:rsid w:val="00771163"/>
    <w:rsid w:val="0077305C"/>
    <w:rsid w:val="007744D4"/>
    <w:rsid w:val="00776092"/>
    <w:rsid w:val="007813AF"/>
    <w:rsid w:val="007832D1"/>
    <w:rsid w:val="007850C9"/>
    <w:rsid w:val="007A3AEB"/>
    <w:rsid w:val="007A631E"/>
    <w:rsid w:val="007B398B"/>
    <w:rsid w:val="007B554E"/>
    <w:rsid w:val="007B5BCD"/>
    <w:rsid w:val="007C1B98"/>
    <w:rsid w:val="007C2BC1"/>
    <w:rsid w:val="007E0733"/>
    <w:rsid w:val="007E2B47"/>
    <w:rsid w:val="007E601C"/>
    <w:rsid w:val="007E7AC2"/>
    <w:rsid w:val="007F61E7"/>
    <w:rsid w:val="007F7FFE"/>
    <w:rsid w:val="008022B7"/>
    <w:rsid w:val="008041B8"/>
    <w:rsid w:val="008047C0"/>
    <w:rsid w:val="008108F9"/>
    <w:rsid w:val="00814570"/>
    <w:rsid w:val="00817407"/>
    <w:rsid w:val="00821B42"/>
    <w:rsid w:val="00826829"/>
    <w:rsid w:val="00827AD7"/>
    <w:rsid w:val="008305F3"/>
    <w:rsid w:val="00831BA3"/>
    <w:rsid w:val="00837368"/>
    <w:rsid w:val="00837B19"/>
    <w:rsid w:val="008432FD"/>
    <w:rsid w:val="008448A6"/>
    <w:rsid w:val="00846DCB"/>
    <w:rsid w:val="00851A81"/>
    <w:rsid w:val="0085335A"/>
    <w:rsid w:val="008538C6"/>
    <w:rsid w:val="00863A6F"/>
    <w:rsid w:val="008708E8"/>
    <w:rsid w:val="00870EC3"/>
    <w:rsid w:val="00872C97"/>
    <w:rsid w:val="00874FEF"/>
    <w:rsid w:val="008A78FD"/>
    <w:rsid w:val="008B067B"/>
    <w:rsid w:val="008B3380"/>
    <w:rsid w:val="008B422E"/>
    <w:rsid w:val="008C3421"/>
    <w:rsid w:val="008C4C36"/>
    <w:rsid w:val="008D3716"/>
    <w:rsid w:val="008D547D"/>
    <w:rsid w:val="008E6787"/>
    <w:rsid w:val="008E7406"/>
    <w:rsid w:val="008E7E1B"/>
    <w:rsid w:val="008F7950"/>
    <w:rsid w:val="009005E2"/>
    <w:rsid w:val="00901300"/>
    <w:rsid w:val="0091595E"/>
    <w:rsid w:val="0091681B"/>
    <w:rsid w:val="00917CA9"/>
    <w:rsid w:val="009419CE"/>
    <w:rsid w:val="00945C4C"/>
    <w:rsid w:val="00953377"/>
    <w:rsid w:val="0095799E"/>
    <w:rsid w:val="00960992"/>
    <w:rsid w:val="00962102"/>
    <w:rsid w:val="0098584A"/>
    <w:rsid w:val="00985AEA"/>
    <w:rsid w:val="00986CCA"/>
    <w:rsid w:val="009912AE"/>
    <w:rsid w:val="00994A0C"/>
    <w:rsid w:val="009A1571"/>
    <w:rsid w:val="009A25A6"/>
    <w:rsid w:val="009B41C9"/>
    <w:rsid w:val="009B4AA5"/>
    <w:rsid w:val="009C1393"/>
    <w:rsid w:val="009C2C5D"/>
    <w:rsid w:val="009D46C1"/>
    <w:rsid w:val="009D5413"/>
    <w:rsid w:val="009E41F6"/>
    <w:rsid w:val="009E6834"/>
    <w:rsid w:val="009E6B3F"/>
    <w:rsid w:val="00A01175"/>
    <w:rsid w:val="00A12D44"/>
    <w:rsid w:val="00A15995"/>
    <w:rsid w:val="00A43452"/>
    <w:rsid w:val="00A45B01"/>
    <w:rsid w:val="00A53ACD"/>
    <w:rsid w:val="00A56E21"/>
    <w:rsid w:val="00A678BC"/>
    <w:rsid w:val="00A7378E"/>
    <w:rsid w:val="00A75ECD"/>
    <w:rsid w:val="00A83A17"/>
    <w:rsid w:val="00A97A23"/>
    <w:rsid w:val="00AA06EF"/>
    <w:rsid w:val="00AA52F8"/>
    <w:rsid w:val="00AD037D"/>
    <w:rsid w:val="00AE1770"/>
    <w:rsid w:val="00B112D6"/>
    <w:rsid w:val="00B11CB7"/>
    <w:rsid w:val="00B1419B"/>
    <w:rsid w:val="00B159F5"/>
    <w:rsid w:val="00B15CE4"/>
    <w:rsid w:val="00B358CC"/>
    <w:rsid w:val="00B37D47"/>
    <w:rsid w:val="00B43096"/>
    <w:rsid w:val="00B4564F"/>
    <w:rsid w:val="00B46753"/>
    <w:rsid w:val="00B50BF5"/>
    <w:rsid w:val="00B51C19"/>
    <w:rsid w:val="00B562C5"/>
    <w:rsid w:val="00B57DAB"/>
    <w:rsid w:val="00B7272D"/>
    <w:rsid w:val="00B7721C"/>
    <w:rsid w:val="00B82BEF"/>
    <w:rsid w:val="00BA22C8"/>
    <w:rsid w:val="00BA23EE"/>
    <w:rsid w:val="00BB62CC"/>
    <w:rsid w:val="00BC3371"/>
    <w:rsid w:val="00BC3A8A"/>
    <w:rsid w:val="00BD1A64"/>
    <w:rsid w:val="00BD2C86"/>
    <w:rsid w:val="00BD3D76"/>
    <w:rsid w:val="00BE5BE5"/>
    <w:rsid w:val="00BE6337"/>
    <w:rsid w:val="00BE7569"/>
    <w:rsid w:val="00BF0049"/>
    <w:rsid w:val="00BF1ABC"/>
    <w:rsid w:val="00C1278E"/>
    <w:rsid w:val="00C138A7"/>
    <w:rsid w:val="00C14E47"/>
    <w:rsid w:val="00C16CDE"/>
    <w:rsid w:val="00C24FE1"/>
    <w:rsid w:val="00C31360"/>
    <w:rsid w:val="00C3318D"/>
    <w:rsid w:val="00C47680"/>
    <w:rsid w:val="00C63B90"/>
    <w:rsid w:val="00C65367"/>
    <w:rsid w:val="00C73B6D"/>
    <w:rsid w:val="00C75ED0"/>
    <w:rsid w:val="00C81B22"/>
    <w:rsid w:val="00C913AD"/>
    <w:rsid w:val="00CA21AE"/>
    <w:rsid w:val="00CA6EB7"/>
    <w:rsid w:val="00CB1FF5"/>
    <w:rsid w:val="00CB7569"/>
    <w:rsid w:val="00CC36AD"/>
    <w:rsid w:val="00CD0309"/>
    <w:rsid w:val="00CD32D7"/>
    <w:rsid w:val="00CD488C"/>
    <w:rsid w:val="00CD5CEB"/>
    <w:rsid w:val="00CE6AE1"/>
    <w:rsid w:val="00CE6E2E"/>
    <w:rsid w:val="00CF610B"/>
    <w:rsid w:val="00D117C4"/>
    <w:rsid w:val="00D1471E"/>
    <w:rsid w:val="00D23234"/>
    <w:rsid w:val="00D314C4"/>
    <w:rsid w:val="00D32A19"/>
    <w:rsid w:val="00D32CC6"/>
    <w:rsid w:val="00D333D5"/>
    <w:rsid w:val="00D37A6D"/>
    <w:rsid w:val="00D448D1"/>
    <w:rsid w:val="00D462C4"/>
    <w:rsid w:val="00D47A36"/>
    <w:rsid w:val="00D57B53"/>
    <w:rsid w:val="00D627A4"/>
    <w:rsid w:val="00D65728"/>
    <w:rsid w:val="00D72796"/>
    <w:rsid w:val="00D85B91"/>
    <w:rsid w:val="00D93948"/>
    <w:rsid w:val="00D952F2"/>
    <w:rsid w:val="00D9545D"/>
    <w:rsid w:val="00D9695C"/>
    <w:rsid w:val="00D97735"/>
    <w:rsid w:val="00DA2C2E"/>
    <w:rsid w:val="00DB5B49"/>
    <w:rsid w:val="00DC0B94"/>
    <w:rsid w:val="00DC11A6"/>
    <w:rsid w:val="00DC4049"/>
    <w:rsid w:val="00DC6D7A"/>
    <w:rsid w:val="00DC7549"/>
    <w:rsid w:val="00DD02F5"/>
    <w:rsid w:val="00DD20A9"/>
    <w:rsid w:val="00DD47C9"/>
    <w:rsid w:val="00DD598D"/>
    <w:rsid w:val="00DD690A"/>
    <w:rsid w:val="00DD6B45"/>
    <w:rsid w:val="00DE1860"/>
    <w:rsid w:val="00DE3632"/>
    <w:rsid w:val="00DE43FB"/>
    <w:rsid w:val="00E03509"/>
    <w:rsid w:val="00E03607"/>
    <w:rsid w:val="00E05EAF"/>
    <w:rsid w:val="00E0607A"/>
    <w:rsid w:val="00E116A2"/>
    <w:rsid w:val="00E1482D"/>
    <w:rsid w:val="00E17002"/>
    <w:rsid w:val="00E37B77"/>
    <w:rsid w:val="00E4549B"/>
    <w:rsid w:val="00E45BF8"/>
    <w:rsid w:val="00E634C7"/>
    <w:rsid w:val="00E6454B"/>
    <w:rsid w:val="00E736F4"/>
    <w:rsid w:val="00E75DFC"/>
    <w:rsid w:val="00E7667A"/>
    <w:rsid w:val="00E8047B"/>
    <w:rsid w:val="00E86E75"/>
    <w:rsid w:val="00E90EB0"/>
    <w:rsid w:val="00E94749"/>
    <w:rsid w:val="00E95E36"/>
    <w:rsid w:val="00EA5FB0"/>
    <w:rsid w:val="00EB5048"/>
    <w:rsid w:val="00EC16AC"/>
    <w:rsid w:val="00EC2FBD"/>
    <w:rsid w:val="00EC43EC"/>
    <w:rsid w:val="00ED2F95"/>
    <w:rsid w:val="00EE03A4"/>
    <w:rsid w:val="00F000F0"/>
    <w:rsid w:val="00F074A5"/>
    <w:rsid w:val="00F13A89"/>
    <w:rsid w:val="00F173CD"/>
    <w:rsid w:val="00F209D2"/>
    <w:rsid w:val="00F23FEA"/>
    <w:rsid w:val="00F24773"/>
    <w:rsid w:val="00F32D5F"/>
    <w:rsid w:val="00F354C2"/>
    <w:rsid w:val="00F43398"/>
    <w:rsid w:val="00F435BE"/>
    <w:rsid w:val="00F739B3"/>
    <w:rsid w:val="00F8451A"/>
    <w:rsid w:val="00FB1E80"/>
    <w:rsid w:val="00FB212E"/>
    <w:rsid w:val="00FB4048"/>
    <w:rsid w:val="00FC02C7"/>
    <w:rsid w:val="00FC1DA5"/>
    <w:rsid w:val="00FC564A"/>
    <w:rsid w:val="00FD4F36"/>
    <w:rsid w:val="00FD5BD2"/>
    <w:rsid w:val="00FE0338"/>
    <w:rsid w:val="00FE278A"/>
    <w:rsid w:val="00FE3631"/>
    <w:rsid w:val="00FE5575"/>
    <w:rsid w:val="00FF40C4"/>
    <w:rsid w:val="00FF6B8E"/>
    <w:rsid w:val="00FF6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EB1730C2-A756-4F80-B229-08036DBA0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49E"/>
    <w:pPr>
      <w:suppressAutoHyphens/>
    </w:pPr>
    <w:rPr>
      <w:sz w:val="24"/>
      <w:szCs w:val="24"/>
      <w:lang w:eastAsia="ar-SA"/>
    </w:rPr>
  </w:style>
  <w:style w:type="paragraph" w:styleId="5">
    <w:name w:val="heading 5"/>
    <w:basedOn w:val="a"/>
    <w:next w:val="a"/>
    <w:qFormat/>
    <w:rsid w:val="0023149E"/>
    <w:pPr>
      <w:keepNext/>
      <w:widowControl w:val="0"/>
      <w:shd w:val="clear" w:color="auto" w:fill="FFFFFF"/>
      <w:tabs>
        <w:tab w:val="num" w:pos="1008"/>
      </w:tabs>
      <w:autoSpaceDE w:val="0"/>
      <w:ind w:left="1008" w:hanging="1008"/>
      <w:outlineLvl w:val="4"/>
    </w:pPr>
    <w:rPr>
      <w:b/>
      <w:bCs/>
      <w:spacing w:val="-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23149E"/>
    <w:rPr>
      <w:b w:val="0"/>
      <w:i w:val="0"/>
    </w:rPr>
  </w:style>
  <w:style w:type="character" w:customStyle="1" w:styleId="1">
    <w:name w:val="Основной шрифт абзаца1"/>
    <w:rsid w:val="0023149E"/>
  </w:style>
  <w:style w:type="character" w:customStyle="1" w:styleId="a3">
    <w:name w:val="Название Знак"/>
    <w:rsid w:val="0023149E"/>
    <w:rPr>
      <w:b/>
      <w:sz w:val="24"/>
    </w:rPr>
  </w:style>
  <w:style w:type="character" w:customStyle="1" w:styleId="50">
    <w:name w:val="Заголовок 5 Знак"/>
    <w:rsid w:val="0023149E"/>
    <w:rPr>
      <w:b/>
      <w:bCs/>
      <w:spacing w:val="-4"/>
      <w:sz w:val="24"/>
      <w:szCs w:val="24"/>
      <w:shd w:val="clear" w:color="auto" w:fill="FFFFFF"/>
    </w:rPr>
  </w:style>
  <w:style w:type="paragraph" w:customStyle="1" w:styleId="a4">
    <w:name w:val="Заголовок"/>
    <w:basedOn w:val="a"/>
    <w:next w:val="a5"/>
    <w:rsid w:val="0023149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rsid w:val="0023149E"/>
    <w:pPr>
      <w:spacing w:after="120"/>
    </w:pPr>
  </w:style>
  <w:style w:type="paragraph" w:styleId="a6">
    <w:name w:val="List"/>
    <w:basedOn w:val="a5"/>
    <w:rsid w:val="0023149E"/>
    <w:rPr>
      <w:rFonts w:ascii="Arial" w:hAnsi="Arial" w:cs="Mangal"/>
    </w:rPr>
  </w:style>
  <w:style w:type="paragraph" w:customStyle="1" w:styleId="10">
    <w:name w:val="Название1"/>
    <w:basedOn w:val="a"/>
    <w:rsid w:val="0023149E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23149E"/>
    <w:pPr>
      <w:suppressLineNumbers/>
    </w:pPr>
    <w:rPr>
      <w:rFonts w:ascii="Arial" w:hAnsi="Arial" w:cs="Mangal"/>
    </w:rPr>
  </w:style>
  <w:style w:type="paragraph" w:customStyle="1" w:styleId="a7">
    <w:name w:val="Знак"/>
    <w:basedOn w:val="a"/>
    <w:rsid w:val="0023149E"/>
    <w:pPr>
      <w:spacing w:after="160" w:line="240" w:lineRule="exact"/>
    </w:pPr>
    <w:rPr>
      <w:sz w:val="20"/>
      <w:szCs w:val="20"/>
    </w:rPr>
  </w:style>
  <w:style w:type="paragraph" w:customStyle="1" w:styleId="Normal1">
    <w:name w:val="Normal1"/>
    <w:rsid w:val="0023149E"/>
    <w:pPr>
      <w:widowControl w:val="0"/>
      <w:suppressAutoHyphens/>
      <w:snapToGrid w:val="0"/>
      <w:spacing w:line="300" w:lineRule="auto"/>
      <w:ind w:left="400"/>
    </w:pPr>
    <w:rPr>
      <w:rFonts w:eastAsia="Arial"/>
      <w:sz w:val="22"/>
      <w:lang w:eastAsia="ar-SA"/>
    </w:rPr>
  </w:style>
  <w:style w:type="paragraph" w:styleId="a8">
    <w:name w:val="Title"/>
    <w:basedOn w:val="a"/>
    <w:next w:val="a9"/>
    <w:qFormat/>
    <w:rsid w:val="0023149E"/>
    <w:pPr>
      <w:jc w:val="center"/>
    </w:pPr>
    <w:rPr>
      <w:b/>
      <w:szCs w:val="20"/>
    </w:rPr>
  </w:style>
  <w:style w:type="paragraph" w:styleId="a9">
    <w:name w:val="Subtitle"/>
    <w:basedOn w:val="a4"/>
    <w:next w:val="a5"/>
    <w:qFormat/>
    <w:rsid w:val="0023149E"/>
    <w:pPr>
      <w:jc w:val="center"/>
    </w:pPr>
    <w:rPr>
      <w:i/>
      <w:iCs/>
    </w:rPr>
  </w:style>
  <w:style w:type="paragraph" w:styleId="aa">
    <w:name w:val="List Paragraph"/>
    <w:basedOn w:val="a"/>
    <w:uiPriority w:val="34"/>
    <w:qFormat/>
    <w:rsid w:val="0023149E"/>
    <w:pPr>
      <w:ind w:left="720"/>
    </w:pPr>
  </w:style>
  <w:style w:type="paragraph" w:customStyle="1" w:styleId="ab">
    <w:name w:val="Содержимое таблицы"/>
    <w:basedOn w:val="a"/>
    <w:rsid w:val="0023149E"/>
    <w:pPr>
      <w:suppressLineNumbers/>
    </w:pPr>
  </w:style>
  <w:style w:type="paragraph" w:customStyle="1" w:styleId="ac">
    <w:name w:val="Заголовок таблицы"/>
    <w:basedOn w:val="ab"/>
    <w:rsid w:val="0023149E"/>
    <w:pPr>
      <w:jc w:val="center"/>
    </w:pPr>
    <w:rPr>
      <w:b/>
      <w:bCs/>
    </w:rPr>
  </w:style>
  <w:style w:type="paragraph" w:styleId="ad">
    <w:name w:val="header"/>
    <w:basedOn w:val="a"/>
    <w:link w:val="ae"/>
    <w:uiPriority w:val="99"/>
    <w:unhideWhenUsed/>
    <w:rsid w:val="002F06D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2F06DF"/>
    <w:rPr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2F06D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2F06DF"/>
    <w:rPr>
      <w:sz w:val="24"/>
      <w:szCs w:val="24"/>
      <w:lang w:eastAsia="ar-SA"/>
    </w:rPr>
  </w:style>
  <w:style w:type="character" w:styleId="af1">
    <w:name w:val="Strong"/>
    <w:qFormat/>
    <w:rsid w:val="00C24FE1"/>
    <w:rPr>
      <w:b/>
      <w:bCs/>
    </w:rPr>
  </w:style>
  <w:style w:type="paragraph" w:customStyle="1" w:styleId="Default">
    <w:name w:val="Default"/>
    <w:rsid w:val="0066687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2">
    <w:name w:val="Balloon Text"/>
    <w:basedOn w:val="a"/>
    <w:link w:val="af3"/>
    <w:uiPriority w:val="99"/>
    <w:semiHidden/>
    <w:unhideWhenUsed/>
    <w:rsid w:val="007E2B47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rsid w:val="007E2B47"/>
    <w:rPr>
      <w:rFonts w:ascii="Tahoma" w:hAnsi="Tahoma" w:cs="Tahoma"/>
      <w:sz w:val="16"/>
      <w:szCs w:val="16"/>
      <w:lang w:eastAsia="ar-SA"/>
    </w:rPr>
  </w:style>
  <w:style w:type="paragraph" w:styleId="af4">
    <w:name w:val="Normal (Web)"/>
    <w:basedOn w:val="a"/>
    <w:rsid w:val="00872C97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FontStyle11">
    <w:name w:val="Font Style11"/>
    <w:rsid w:val="00872C97"/>
    <w:rPr>
      <w:rFonts w:ascii="Arial" w:hAnsi="Arial" w:cs="Arial"/>
      <w:b/>
      <w:bCs/>
      <w:spacing w:val="-10"/>
      <w:sz w:val="32"/>
      <w:szCs w:val="32"/>
    </w:rPr>
  </w:style>
  <w:style w:type="character" w:customStyle="1" w:styleId="FontStyle15">
    <w:name w:val="Font Style15"/>
    <w:rsid w:val="00872C97"/>
    <w:rPr>
      <w:rFonts w:ascii="Arial" w:hAnsi="Arial" w:cs="Arial"/>
      <w:sz w:val="24"/>
      <w:szCs w:val="24"/>
    </w:rPr>
  </w:style>
  <w:style w:type="paragraph" w:customStyle="1" w:styleId="Style8">
    <w:name w:val="Style8"/>
    <w:basedOn w:val="a"/>
    <w:rsid w:val="00872C97"/>
    <w:pPr>
      <w:widowControl w:val="0"/>
      <w:autoSpaceDE w:val="0"/>
      <w:spacing w:line="276" w:lineRule="exact"/>
      <w:jc w:val="both"/>
    </w:pPr>
    <w:rPr>
      <w:rFonts w:ascii="Arial" w:hAnsi="Arial" w:cs="Arial"/>
    </w:rPr>
  </w:style>
  <w:style w:type="paragraph" w:customStyle="1" w:styleId="af5">
    <w:name w:val="Базовый"/>
    <w:rsid w:val="00503A6C"/>
    <w:pPr>
      <w:tabs>
        <w:tab w:val="left" w:pos="709"/>
      </w:tabs>
      <w:suppressAutoHyphens/>
      <w:spacing w:line="100" w:lineRule="atLeast"/>
    </w:pPr>
    <w:rPr>
      <w:sz w:val="24"/>
      <w:szCs w:val="24"/>
    </w:rPr>
  </w:style>
  <w:style w:type="paragraph" w:styleId="3">
    <w:name w:val="Body Text 3"/>
    <w:basedOn w:val="a"/>
    <w:link w:val="30"/>
    <w:uiPriority w:val="99"/>
    <w:semiHidden/>
    <w:unhideWhenUsed/>
    <w:rsid w:val="0006664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066648"/>
    <w:rPr>
      <w:sz w:val="16"/>
      <w:szCs w:val="16"/>
      <w:lang w:eastAsia="ar-SA"/>
    </w:rPr>
  </w:style>
  <w:style w:type="character" w:styleId="af6">
    <w:name w:val="Hyperlink"/>
    <w:uiPriority w:val="99"/>
    <w:rsid w:val="00F32D5F"/>
    <w:rPr>
      <w:color w:val="0000FF"/>
      <w:u w:val="single"/>
    </w:rPr>
  </w:style>
  <w:style w:type="table" w:styleId="af7">
    <w:name w:val="Table Grid"/>
    <w:basedOn w:val="a1"/>
    <w:uiPriority w:val="59"/>
    <w:rsid w:val="00F32D5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FollowedHyperlink"/>
    <w:uiPriority w:val="99"/>
    <w:semiHidden/>
    <w:unhideWhenUsed/>
    <w:rsid w:val="00F32D5F"/>
    <w:rPr>
      <w:color w:val="800080"/>
      <w:u w:val="single"/>
    </w:rPr>
  </w:style>
  <w:style w:type="paragraph" w:customStyle="1" w:styleId="xl65">
    <w:name w:val="xl65"/>
    <w:basedOn w:val="a"/>
    <w:rsid w:val="00F32D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66">
    <w:name w:val="xl66"/>
    <w:basedOn w:val="a"/>
    <w:rsid w:val="00F32D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F32D5F"/>
    <w:pPr>
      <w:suppressAutoHyphens w:val="0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68">
    <w:name w:val="xl68"/>
    <w:basedOn w:val="a"/>
    <w:rsid w:val="00F32D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69">
    <w:name w:val="xl69"/>
    <w:basedOn w:val="a"/>
    <w:rsid w:val="00F32D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0">
    <w:name w:val="xl70"/>
    <w:basedOn w:val="a"/>
    <w:rsid w:val="00F32D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sz w:val="20"/>
      <w:szCs w:val="20"/>
      <w:lang w:eastAsia="ru-RU"/>
    </w:rPr>
  </w:style>
  <w:style w:type="paragraph" w:customStyle="1" w:styleId="xl71">
    <w:name w:val="xl71"/>
    <w:basedOn w:val="a"/>
    <w:rsid w:val="00F32D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2">
    <w:name w:val="xl72"/>
    <w:basedOn w:val="a"/>
    <w:rsid w:val="00F32D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3">
    <w:name w:val="xl73"/>
    <w:basedOn w:val="a"/>
    <w:rsid w:val="00F32D5F"/>
    <w:pPr>
      <w:shd w:val="clear" w:color="000000" w:fill="FFFFFF"/>
      <w:suppressAutoHyphens w:val="0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74">
    <w:name w:val="xl74"/>
    <w:basedOn w:val="a"/>
    <w:rsid w:val="00F32D5F"/>
    <w:pPr>
      <w:shd w:val="clear" w:color="000000" w:fill="FFFFFF"/>
      <w:suppressAutoHyphens w:val="0"/>
      <w:spacing w:before="100" w:beforeAutospacing="1" w:after="100" w:afterAutospacing="1"/>
      <w:jc w:val="center"/>
    </w:pPr>
    <w:rPr>
      <w:sz w:val="20"/>
      <w:szCs w:val="20"/>
      <w:lang w:eastAsia="ru-RU"/>
    </w:rPr>
  </w:style>
  <w:style w:type="paragraph" w:customStyle="1" w:styleId="xl75">
    <w:name w:val="xl75"/>
    <w:basedOn w:val="a"/>
    <w:rsid w:val="00F32D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sz w:val="20"/>
      <w:szCs w:val="20"/>
      <w:lang w:eastAsia="ru-RU"/>
    </w:rPr>
  </w:style>
  <w:style w:type="paragraph" w:customStyle="1" w:styleId="xl76">
    <w:name w:val="xl76"/>
    <w:basedOn w:val="a"/>
    <w:rsid w:val="00F32D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7">
    <w:name w:val="xl77"/>
    <w:basedOn w:val="a"/>
    <w:rsid w:val="00F32D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8">
    <w:name w:val="xl78"/>
    <w:basedOn w:val="a"/>
    <w:rsid w:val="00F32D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ru-RU"/>
    </w:rPr>
  </w:style>
  <w:style w:type="paragraph" w:customStyle="1" w:styleId="xl79">
    <w:name w:val="xl79"/>
    <w:basedOn w:val="a"/>
    <w:rsid w:val="00F32D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0">
    <w:name w:val="xl80"/>
    <w:basedOn w:val="a"/>
    <w:rsid w:val="00F32D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1">
    <w:name w:val="xl81"/>
    <w:basedOn w:val="a"/>
    <w:rsid w:val="00F32D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2">
    <w:name w:val="xl82"/>
    <w:basedOn w:val="a"/>
    <w:rsid w:val="00F32D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3">
    <w:name w:val="xl83"/>
    <w:basedOn w:val="a"/>
    <w:rsid w:val="00F32D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4">
    <w:name w:val="xl84"/>
    <w:basedOn w:val="a"/>
    <w:rsid w:val="00F32D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5">
    <w:name w:val="xl85"/>
    <w:basedOn w:val="a"/>
    <w:rsid w:val="00F32D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6">
    <w:name w:val="xl86"/>
    <w:basedOn w:val="a"/>
    <w:rsid w:val="00F32D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7">
    <w:name w:val="xl87"/>
    <w:basedOn w:val="a"/>
    <w:rsid w:val="00F32D5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8">
    <w:name w:val="xl88"/>
    <w:basedOn w:val="a"/>
    <w:rsid w:val="00F32D5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9">
    <w:name w:val="xl89"/>
    <w:basedOn w:val="a"/>
    <w:rsid w:val="00F32D5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90">
    <w:name w:val="xl90"/>
    <w:basedOn w:val="a"/>
    <w:rsid w:val="00F32D5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91">
    <w:name w:val="xl91"/>
    <w:basedOn w:val="a"/>
    <w:rsid w:val="00F32D5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92">
    <w:name w:val="xl92"/>
    <w:basedOn w:val="a"/>
    <w:rsid w:val="00F32D5F"/>
    <w:pPr>
      <w:shd w:val="clear" w:color="000000" w:fill="FFFFFF"/>
      <w:suppressAutoHyphens w:val="0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msonormalcxspmiddle">
    <w:name w:val="msonormalcxspmiddle"/>
    <w:basedOn w:val="a"/>
    <w:rsid w:val="00FF40C4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9">
    <w:name w:val="footnote text"/>
    <w:basedOn w:val="a"/>
    <w:link w:val="afa"/>
    <w:uiPriority w:val="99"/>
    <w:semiHidden/>
    <w:unhideWhenUsed/>
    <w:rsid w:val="006743A3"/>
    <w:rPr>
      <w:sz w:val="20"/>
      <w:szCs w:val="20"/>
    </w:rPr>
  </w:style>
  <w:style w:type="character" w:customStyle="1" w:styleId="afa">
    <w:name w:val="Текст сноски Знак"/>
    <w:link w:val="af9"/>
    <w:uiPriority w:val="99"/>
    <w:semiHidden/>
    <w:rsid w:val="006743A3"/>
    <w:rPr>
      <w:lang w:eastAsia="ar-SA"/>
    </w:rPr>
  </w:style>
  <w:style w:type="character" w:styleId="afb">
    <w:name w:val="footnote reference"/>
    <w:uiPriority w:val="99"/>
    <w:semiHidden/>
    <w:unhideWhenUsed/>
    <w:rsid w:val="006743A3"/>
    <w:rPr>
      <w:vertAlign w:val="superscript"/>
    </w:rPr>
  </w:style>
  <w:style w:type="paragraph" w:customStyle="1" w:styleId="12">
    <w:name w:val="Обычный1"/>
    <w:rsid w:val="00B57DAB"/>
    <w:pPr>
      <w:widowControl w:val="0"/>
      <w:suppressAutoHyphens/>
      <w:spacing w:line="300" w:lineRule="auto"/>
      <w:ind w:firstLine="720"/>
      <w:jc w:val="both"/>
    </w:pPr>
    <w:rPr>
      <w:sz w:val="22"/>
      <w:lang w:eastAsia="ar-SA"/>
    </w:rPr>
  </w:style>
  <w:style w:type="paragraph" w:customStyle="1" w:styleId="13">
    <w:name w:val="Абзац списка1"/>
    <w:basedOn w:val="a"/>
    <w:rsid w:val="001F40EE"/>
    <w:pPr>
      <w:suppressAutoHyphens w:val="0"/>
      <w:ind w:left="720"/>
      <w:contextualSpacing/>
    </w:pPr>
    <w:rPr>
      <w:lang w:eastAsia="en-US"/>
    </w:rPr>
  </w:style>
  <w:style w:type="character" w:customStyle="1" w:styleId="apple-converted-space">
    <w:name w:val="apple-converted-space"/>
    <w:rsid w:val="001F40EE"/>
  </w:style>
  <w:style w:type="paragraph" w:customStyle="1" w:styleId="2">
    <w:name w:val="Абзац списка2"/>
    <w:basedOn w:val="a"/>
    <w:rsid w:val="00D57B53"/>
    <w:pPr>
      <w:suppressAutoHyphens w:val="0"/>
      <w:ind w:left="720"/>
      <w:contextualSpacing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6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toins.ru/ru/osago/zakon/GK_RF48/index.wbp" TargetMode="External"/><Relationship Id="rId13" Type="http://schemas.openxmlformats.org/officeDocument/2006/relationships/hyperlink" Target="http://www.znay.ru/law/pbr432-p.rtf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://www.znay.ru/law/pp1002.rtf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utoins.ru/media/CDAC7646-214B-4AE4-98D5-F67419C96BC6/E34B7FFB-13DE-4DAC-AD3D-133E176126BE/FZ-267.rt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znay.ru/law/ubr3385-u.rtf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autoins.ru/ru/osago/zakon/ins_law/index.wbp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www.autoins.ru/media/CDAC7646-214B-4AE4-98D5-F67419C96BC6/E34B7FFB-13DE-4DAC-AD3D-133E176126BE/FZ_40.doc" TargetMode="External"/><Relationship Id="rId14" Type="http://schemas.openxmlformats.org/officeDocument/2006/relationships/hyperlink" Target="http://www.znay.ru/law/pbr433-p.rtf" TargetMode="External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5244B0-EBAE-4C7C-A92F-0CB4DBD86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TZOSAGO sovmest.docx</Template>
  <TotalTime>0</TotalTime>
  <Pages>3</Pages>
  <Words>907</Words>
  <Characters>5171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1</vt:lpstr>
    </vt:vector>
  </TitlesOfParts>
  <Company/>
  <LinksUpToDate>false</LinksUpToDate>
  <CharactersWithSpaces>6066</CharactersWithSpaces>
  <SharedDoc>false</SharedDoc>
  <HLinks>
    <vt:vector size="54" baseType="variant">
      <vt:variant>
        <vt:i4>1048650</vt:i4>
      </vt:variant>
      <vt:variant>
        <vt:i4>21</vt:i4>
      </vt:variant>
      <vt:variant>
        <vt:i4>0</vt:i4>
      </vt:variant>
      <vt:variant>
        <vt:i4>5</vt:i4>
      </vt:variant>
      <vt:variant>
        <vt:lpwstr>http://www.znay.ru/law/ubr3385-u.rtf</vt:lpwstr>
      </vt:variant>
      <vt:variant>
        <vt:lpwstr/>
      </vt:variant>
      <vt:variant>
        <vt:i4>3538995</vt:i4>
      </vt:variant>
      <vt:variant>
        <vt:i4>18</vt:i4>
      </vt:variant>
      <vt:variant>
        <vt:i4>0</vt:i4>
      </vt:variant>
      <vt:variant>
        <vt:i4>5</vt:i4>
      </vt:variant>
      <vt:variant>
        <vt:lpwstr>http://www.znay.ru/law/pbr433-p.rtf</vt:lpwstr>
      </vt:variant>
      <vt:variant>
        <vt:lpwstr/>
      </vt:variant>
      <vt:variant>
        <vt:i4>3538994</vt:i4>
      </vt:variant>
      <vt:variant>
        <vt:i4>15</vt:i4>
      </vt:variant>
      <vt:variant>
        <vt:i4>0</vt:i4>
      </vt:variant>
      <vt:variant>
        <vt:i4>5</vt:i4>
      </vt:variant>
      <vt:variant>
        <vt:lpwstr>http://www.znay.ru/law/pbr432-p.rtf</vt:lpwstr>
      </vt:variant>
      <vt:variant>
        <vt:lpwstr/>
      </vt:variant>
      <vt:variant>
        <vt:i4>5963860</vt:i4>
      </vt:variant>
      <vt:variant>
        <vt:i4>12</vt:i4>
      </vt:variant>
      <vt:variant>
        <vt:i4>0</vt:i4>
      </vt:variant>
      <vt:variant>
        <vt:i4>5</vt:i4>
      </vt:variant>
      <vt:variant>
        <vt:lpwstr>http://www.znay.ru/law/pp1002.rtf</vt:lpwstr>
      </vt:variant>
      <vt:variant>
        <vt:lpwstr/>
      </vt:variant>
      <vt:variant>
        <vt:i4>1507345</vt:i4>
      </vt:variant>
      <vt:variant>
        <vt:i4>9</vt:i4>
      </vt:variant>
      <vt:variant>
        <vt:i4>0</vt:i4>
      </vt:variant>
      <vt:variant>
        <vt:i4>5</vt:i4>
      </vt:variant>
      <vt:variant>
        <vt:lpwstr>http://www.autoins.ru/media/CDAC7646-214B-4AE4-98D5-F67419C96BC6/E34B7FFB-13DE-4DAC-AD3D-133E176126BE/FZ-267.rtf</vt:lpwstr>
      </vt:variant>
      <vt:variant>
        <vt:lpwstr/>
      </vt:variant>
      <vt:variant>
        <vt:i4>6356992</vt:i4>
      </vt:variant>
      <vt:variant>
        <vt:i4>6</vt:i4>
      </vt:variant>
      <vt:variant>
        <vt:i4>0</vt:i4>
      </vt:variant>
      <vt:variant>
        <vt:i4>5</vt:i4>
      </vt:variant>
      <vt:variant>
        <vt:lpwstr>http://www.autoins.ru/ru/osago/zakon/ins_law/index.wbp</vt:lpwstr>
      </vt:variant>
      <vt:variant>
        <vt:lpwstr/>
      </vt:variant>
      <vt:variant>
        <vt:i4>7536731</vt:i4>
      </vt:variant>
      <vt:variant>
        <vt:i4>3</vt:i4>
      </vt:variant>
      <vt:variant>
        <vt:i4>0</vt:i4>
      </vt:variant>
      <vt:variant>
        <vt:i4>5</vt:i4>
      </vt:variant>
      <vt:variant>
        <vt:lpwstr>http://www.autoins.ru/media/CDAC7646-214B-4AE4-98D5-F67419C96BC6/E34B7FFB-13DE-4DAC-AD3D-133E176126BE/FZ_40.doc</vt:lpwstr>
      </vt:variant>
      <vt:variant>
        <vt:lpwstr/>
      </vt:variant>
      <vt:variant>
        <vt:i4>393341</vt:i4>
      </vt:variant>
      <vt:variant>
        <vt:i4>0</vt:i4>
      </vt:variant>
      <vt:variant>
        <vt:i4>0</vt:i4>
      </vt:variant>
      <vt:variant>
        <vt:i4>5</vt:i4>
      </vt:variant>
      <vt:variant>
        <vt:lpwstr>http://www.autoins.ru/ru/osago/zakon/GK_RF48/index.wbp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1</dc:title>
  <dc:creator>татьяна</dc:creator>
  <cp:lastModifiedBy>Кочетков Владимир Сергеевич</cp:lastModifiedBy>
  <cp:revision>2</cp:revision>
  <cp:lastPrinted>2015-04-17T06:01:00Z</cp:lastPrinted>
  <dcterms:created xsi:type="dcterms:W3CDTF">2017-07-28T11:51:00Z</dcterms:created>
  <dcterms:modified xsi:type="dcterms:W3CDTF">2017-07-28T11:51:00Z</dcterms:modified>
</cp:coreProperties>
</file>