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3D4" w:rsidRPr="00EB2BB2" w:rsidRDefault="00EB2BB2" w:rsidP="00EB2BB2">
      <w:pPr>
        <w:tabs>
          <w:tab w:val="left" w:pos="8300"/>
          <w:tab w:val="right" w:pos="992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B2BB2">
        <w:rPr>
          <w:rFonts w:ascii="Times New Roman" w:hAnsi="Times New Roman" w:cs="Times New Roman"/>
          <w:sz w:val="24"/>
          <w:szCs w:val="24"/>
        </w:rPr>
        <w:tab/>
      </w:r>
      <w:r w:rsidR="00F623D4" w:rsidRPr="00EB2BB2">
        <w:rPr>
          <w:rFonts w:ascii="Times New Roman" w:hAnsi="Times New Roman" w:cs="Times New Roman"/>
          <w:sz w:val="24"/>
          <w:szCs w:val="24"/>
        </w:rPr>
        <w:t>Утверждаю:</w:t>
      </w:r>
    </w:p>
    <w:p w:rsidR="00F623D4" w:rsidRPr="00F623D4" w:rsidRDefault="007B39A4" w:rsidP="00EB2BB2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F623D4" w:rsidRPr="00F623D4" w:rsidRDefault="00F623D4" w:rsidP="00EB2BB2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</w:p>
    <w:p w:rsidR="00F623D4" w:rsidRPr="00F623D4" w:rsidRDefault="007B39A4" w:rsidP="00EB2BB2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F623D4" w:rsidRPr="00F623D4" w:rsidRDefault="00F623D4" w:rsidP="00EB2BB2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F623D4">
        <w:rPr>
          <w:rFonts w:ascii="Times New Roman" w:hAnsi="Times New Roman" w:cs="Times New Roman"/>
          <w:sz w:val="24"/>
          <w:szCs w:val="24"/>
        </w:rPr>
        <w:t>«____» ________________ 2016</w:t>
      </w:r>
    </w:p>
    <w:p w:rsidR="00F623D4" w:rsidRPr="00F623D4" w:rsidRDefault="00F623D4" w:rsidP="00EB2B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2AF4" w:rsidRPr="00EC7FE8" w:rsidRDefault="00FA2AF4" w:rsidP="00EC7FE8">
      <w:pPr>
        <w:autoSpaceDE w:val="0"/>
        <w:autoSpaceDN w:val="0"/>
        <w:adjustRightInd w:val="0"/>
        <w:spacing w:line="240" w:lineRule="auto"/>
        <w:ind w:left="6521"/>
        <w:rPr>
          <w:rFonts w:ascii="Times New Roman" w:hAnsi="Times New Roman" w:cs="Times New Roman"/>
          <w:sz w:val="24"/>
          <w:szCs w:val="24"/>
        </w:rPr>
      </w:pPr>
    </w:p>
    <w:p w:rsidR="00C86222" w:rsidRDefault="00C86222" w:rsidP="002D64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2AF4" w:rsidRPr="00EC7FE8" w:rsidRDefault="007B39A4" w:rsidP="002D64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FA2AF4" w:rsidRPr="00EC7FE8">
        <w:rPr>
          <w:rFonts w:ascii="Times New Roman" w:hAnsi="Times New Roman" w:cs="Times New Roman"/>
          <w:sz w:val="24"/>
          <w:szCs w:val="24"/>
        </w:rPr>
        <w:t>босновани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FA2AF4" w:rsidRPr="00EC7FE8">
        <w:rPr>
          <w:rFonts w:ascii="Times New Roman" w:hAnsi="Times New Roman" w:cs="Times New Roman"/>
          <w:sz w:val="24"/>
          <w:szCs w:val="24"/>
        </w:rPr>
        <w:t xml:space="preserve"> начальной (максимальной) цены контракта (НМЦК)</w:t>
      </w:r>
    </w:p>
    <w:p w:rsidR="00C86222" w:rsidRDefault="00C86222" w:rsidP="002D640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2AF4" w:rsidRDefault="00B236A9" w:rsidP="002D640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</w:t>
      </w:r>
      <w:r w:rsidR="007B39A4">
        <w:rPr>
          <w:rFonts w:ascii="Times New Roman" w:hAnsi="Times New Roman" w:cs="Times New Roman"/>
          <w:sz w:val="24"/>
          <w:szCs w:val="24"/>
        </w:rPr>
        <w:t xml:space="preserve"> закупки:</w:t>
      </w:r>
      <w:r w:rsidR="00FA2AF4" w:rsidRPr="00EC7FE8">
        <w:rPr>
          <w:rFonts w:ascii="Times New Roman" w:hAnsi="Times New Roman" w:cs="Times New Roman"/>
          <w:sz w:val="24"/>
          <w:szCs w:val="24"/>
        </w:rPr>
        <w:t xml:space="preserve"> </w:t>
      </w:r>
      <w:r w:rsidR="007B39A4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C86222" w:rsidRDefault="00C86222" w:rsidP="002D640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08"/>
        <w:gridCol w:w="2651"/>
        <w:gridCol w:w="1418"/>
        <w:gridCol w:w="1417"/>
        <w:gridCol w:w="1559"/>
      </w:tblGrid>
      <w:tr w:rsidR="00C86222" w:rsidRPr="00A512D0" w:rsidTr="00E648C0">
        <w:tc>
          <w:tcPr>
            <w:tcW w:w="2808" w:type="dxa"/>
            <w:vAlign w:val="center"/>
          </w:tcPr>
          <w:p w:rsidR="00C86222" w:rsidRPr="00A512D0" w:rsidRDefault="00C86222" w:rsidP="00E64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2D0">
              <w:rPr>
                <w:rFonts w:ascii="Times New Roman" w:hAnsi="Times New Roman" w:cs="Times New Roman"/>
                <w:sz w:val="24"/>
                <w:szCs w:val="24"/>
              </w:rPr>
              <w:t>Используемый метод определения НМЦК с обоснованием:</w:t>
            </w:r>
          </w:p>
        </w:tc>
        <w:tc>
          <w:tcPr>
            <w:tcW w:w="7045" w:type="dxa"/>
            <w:gridSpan w:val="4"/>
          </w:tcPr>
          <w:p w:rsidR="00E648C0" w:rsidRDefault="00E648C0" w:rsidP="00E648C0">
            <w:pPr>
              <w:pStyle w:val="ConsPlusNormal"/>
              <w:ind w:firstLine="540"/>
              <w:jc w:val="both"/>
            </w:pPr>
          </w:p>
          <w:p w:rsidR="00C86222" w:rsidRDefault="00C86222" w:rsidP="00E648C0">
            <w:pPr>
              <w:pStyle w:val="ConsPlusNormal"/>
              <w:ind w:firstLine="540"/>
              <w:jc w:val="both"/>
            </w:pPr>
            <w:r w:rsidRPr="00A512D0">
              <w:t xml:space="preserve">На основании п. </w:t>
            </w:r>
            <w:r>
              <w:t>2</w:t>
            </w:r>
            <w:r w:rsidRPr="00A512D0">
              <w:t xml:space="preserve"> ч.1 ст. 22 Федеральный закон от 05.04.2013 № 44-ФЗ </w:t>
            </w:r>
            <w:r w:rsidR="00A33B86">
              <w:t>«</w:t>
            </w:r>
            <w:r w:rsidRPr="00A512D0">
              <w:t>О контрактной системе в сфере закупок товаров, работ, услуг для обеспечения государственных и муниципальных нужд</w:t>
            </w:r>
            <w:r w:rsidR="00A33B86">
              <w:t>»</w:t>
            </w:r>
            <w:r w:rsidRPr="00A512D0">
              <w:t xml:space="preserve"> при расчете НМЦК применен </w:t>
            </w:r>
            <w:r>
              <w:t>нормативный метод</w:t>
            </w:r>
          </w:p>
          <w:p w:rsidR="00E648C0" w:rsidRPr="00A512D0" w:rsidRDefault="00E648C0" w:rsidP="00E648C0">
            <w:pPr>
              <w:pStyle w:val="ConsPlusNormal"/>
              <w:ind w:firstLine="540"/>
              <w:jc w:val="both"/>
            </w:pPr>
          </w:p>
        </w:tc>
      </w:tr>
      <w:tr w:rsidR="00C86222" w:rsidRPr="00A512D0" w:rsidTr="00E648C0">
        <w:tc>
          <w:tcPr>
            <w:tcW w:w="2808" w:type="dxa"/>
            <w:vAlign w:val="center"/>
          </w:tcPr>
          <w:p w:rsidR="00C86222" w:rsidRPr="00A512D0" w:rsidRDefault="00C86222" w:rsidP="00E64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Нормативный документ о нормировании</w:t>
            </w:r>
            <w:r w:rsidR="00A33B8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045" w:type="dxa"/>
            <w:gridSpan w:val="4"/>
          </w:tcPr>
          <w:p w:rsidR="00E648C0" w:rsidRDefault="00E648C0" w:rsidP="00E648C0">
            <w:pPr>
              <w:pStyle w:val="ConsPlusNormal"/>
              <w:ind w:left="-8" w:firstLine="567"/>
              <w:jc w:val="both"/>
            </w:pPr>
          </w:p>
          <w:p w:rsidR="00C86222" w:rsidRDefault="00C86222" w:rsidP="00E648C0">
            <w:pPr>
              <w:pStyle w:val="ConsPlusNormal"/>
              <w:ind w:left="-8" w:firstLine="567"/>
              <w:jc w:val="both"/>
            </w:pPr>
            <w:proofErr w:type="gramStart"/>
            <w:r>
              <w:t xml:space="preserve">Постановление Правительства Самарской области от 29.12.2015 </w:t>
            </w:r>
            <w:r w:rsidR="00A33B86">
              <w:t>№</w:t>
            </w:r>
            <w:r>
              <w:t xml:space="preserve"> 895 </w:t>
            </w:r>
            <w:r w:rsidR="00A33B86">
              <w:t>«</w:t>
            </w:r>
            <w:r>
              <w:t>Об определении требований к закупаемым государственными органами Самарской области, органами управления территориальными государственными внебюджетными фондами и подведомственными им казенными и бюджетными учреждениями отдельным видам товаров, работ, услуг (в том числе предельных цен товаров, работ, услуг)</w:t>
            </w:r>
            <w:r w:rsidR="00A33B86">
              <w:t>»</w:t>
            </w:r>
            <w:proofErr w:type="gramEnd"/>
          </w:p>
          <w:p w:rsidR="00E648C0" w:rsidRDefault="00E648C0" w:rsidP="00E648C0">
            <w:pPr>
              <w:pStyle w:val="ConsPlusNormal"/>
              <w:ind w:left="-8" w:firstLine="567"/>
              <w:jc w:val="both"/>
            </w:pPr>
          </w:p>
        </w:tc>
      </w:tr>
      <w:tr w:rsidR="00E648C0" w:rsidRPr="00BD4E21" w:rsidTr="00E648C0">
        <w:tc>
          <w:tcPr>
            <w:tcW w:w="2808" w:type="dxa"/>
            <w:vMerge w:val="restart"/>
            <w:vAlign w:val="center"/>
          </w:tcPr>
          <w:p w:rsidR="00E648C0" w:rsidRPr="00A512D0" w:rsidRDefault="00E648C0" w:rsidP="00E64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2D0">
              <w:rPr>
                <w:rFonts w:ascii="Times New Roman" w:hAnsi="Times New Roman" w:cs="Times New Roman"/>
                <w:sz w:val="24"/>
                <w:szCs w:val="24"/>
              </w:rPr>
              <w:t>Расчет НМЦК</w:t>
            </w:r>
            <w:r w:rsidR="00A33B8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651" w:type="dxa"/>
          </w:tcPr>
          <w:p w:rsidR="00E648C0" w:rsidRDefault="00E648C0" w:rsidP="00C86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</w:p>
          <w:p w:rsidR="00E648C0" w:rsidRPr="00BD4E21" w:rsidRDefault="00E648C0" w:rsidP="00C86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648C0" w:rsidRDefault="00E648C0" w:rsidP="00C86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товара</w:t>
            </w:r>
            <w:r w:rsidR="00EB6267">
              <w:rPr>
                <w:rFonts w:ascii="Times New Roman" w:hAnsi="Times New Roman" w:cs="Times New Roman"/>
                <w:sz w:val="24"/>
                <w:szCs w:val="24"/>
              </w:rPr>
              <w:t>, литры</w:t>
            </w:r>
          </w:p>
        </w:tc>
        <w:tc>
          <w:tcPr>
            <w:tcW w:w="1417" w:type="dxa"/>
          </w:tcPr>
          <w:p w:rsidR="00E648C0" w:rsidRDefault="00E648C0" w:rsidP="00C86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за единицу, руб.</w:t>
            </w:r>
          </w:p>
        </w:tc>
        <w:tc>
          <w:tcPr>
            <w:tcW w:w="1559" w:type="dxa"/>
          </w:tcPr>
          <w:p w:rsidR="00E648C0" w:rsidRDefault="00E648C0" w:rsidP="00C86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стоимость, руб.</w:t>
            </w:r>
          </w:p>
        </w:tc>
      </w:tr>
      <w:tr w:rsidR="00E648C0" w:rsidRPr="00BD4E21" w:rsidTr="00C86222">
        <w:tc>
          <w:tcPr>
            <w:tcW w:w="2808" w:type="dxa"/>
            <w:vMerge/>
          </w:tcPr>
          <w:p w:rsidR="00E648C0" w:rsidRPr="00A512D0" w:rsidRDefault="00E648C0" w:rsidP="00E529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E648C0" w:rsidRDefault="00E648C0" w:rsidP="00E529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8C0" w:rsidRDefault="00E648C0" w:rsidP="00E529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АИ-92</w:t>
            </w:r>
          </w:p>
          <w:p w:rsidR="00E648C0" w:rsidRPr="00BD4E21" w:rsidRDefault="00E648C0" w:rsidP="00E529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648C0" w:rsidRDefault="00E648C0" w:rsidP="00C86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648C0" w:rsidRPr="00587048" w:rsidRDefault="00E648C0" w:rsidP="00C86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048">
              <w:rPr>
                <w:rFonts w:ascii="Times New Roman" w:hAnsi="Times New Roman" w:cs="Times New Roman"/>
                <w:sz w:val="24"/>
                <w:szCs w:val="24"/>
              </w:rPr>
              <w:t>33,58</w:t>
            </w:r>
          </w:p>
        </w:tc>
        <w:tc>
          <w:tcPr>
            <w:tcW w:w="1559" w:type="dxa"/>
            <w:vAlign w:val="center"/>
          </w:tcPr>
          <w:p w:rsidR="00E648C0" w:rsidRDefault="00E648C0" w:rsidP="00C86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C0" w:rsidRPr="00BD4E21" w:rsidTr="00C86222">
        <w:tc>
          <w:tcPr>
            <w:tcW w:w="2808" w:type="dxa"/>
            <w:vMerge/>
          </w:tcPr>
          <w:p w:rsidR="00E648C0" w:rsidRPr="00A512D0" w:rsidRDefault="00E648C0" w:rsidP="00E529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E648C0" w:rsidRDefault="00E648C0" w:rsidP="00E529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8C0" w:rsidRDefault="00E648C0" w:rsidP="00C862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АИ-95</w:t>
            </w:r>
          </w:p>
          <w:p w:rsidR="00E648C0" w:rsidRPr="00BD4E21" w:rsidRDefault="00E648C0" w:rsidP="00E529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648C0" w:rsidRDefault="00E648C0" w:rsidP="00C86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648C0" w:rsidRPr="00587048" w:rsidRDefault="00E648C0" w:rsidP="00C86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048">
              <w:rPr>
                <w:rFonts w:ascii="Times New Roman" w:hAnsi="Times New Roman" w:cs="Times New Roman"/>
                <w:sz w:val="24"/>
                <w:szCs w:val="24"/>
              </w:rPr>
              <w:t>36,87</w:t>
            </w:r>
          </w:p>
        </w:tc>
        <w:tc>
          <w:tcPr>
            <w:tcW w:w="1559" w:type="dxa"/>
            <w:vAlign w:val="center"/>
          </w:tcPr>
          <w:p w:rsidR="00E648C0" w:rsidRDefault="00E648C0" w:rsidP="00C86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C0" w:rsidTr="00C86222">
        <w:tc>
          <w:tcPr>
            <w:tcW w:w="2808" w:type="dxa"/>
            <w:vMerge/>
          </w:tcPr>
          <w:p w:rsidR="00E648C0" w:rsidRPr="00A512D0" w:rsidRDefault="00E648C0" w:rsidP="00E529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E648C0" w:rsidRDefault="00E648C0" w:rsidP="00E529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8C0" w:rsidRDefault="00E648C0" w:rsidP="00E529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ДТ</w:t>
            </w:r>
          </w:p>
          <w:p w:rsidR="00E648C0" w:rsidRPr="00BD4E21" w:rsidRDefault="00E648C0" w:rsidP="00E529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648C0" w:rsidRDefault="00E648C0" w:rsidP="00C86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648C0" w:rsidRPr="00587048" w:rsidRDefault="00E648C0" w:rsidP="00C86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048">
              <w:rPr>
                <w:rFonts w:ascii="Times New Roman" w:hAnsi="Times New Roman" w:cs="Times New Roman"/>
                <w:sz w:val="24"/>
                <w:szCs w:val="24"/>
              </w:rPr>
              <w:t>33,47</w:t>
            </w:r>
          </w:p>
        </w:tc>
        <w:tc>
          <w:tcPr>
            <w:tcW w:w="1559" w:type="dxa"/>
            <w:vAlign w:val="center"/>
          </w:tcPr>
          <w:p w:rsidR="00E648C0" w:rsidRDefault="00E648C0" w:rsidP="00C86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C0" w:rsidRPr="00A512D0" w:rsidTr="00E61F4F">
        <w:tc>
          <w:tcPr>
            <w:tcW w:w="2808" w:type="dxa"/>
            <w:vMerge/>
          </w:tcPr>
          <w:p w:rsidR="00E648C0" w:rsidRPr="00A512D0" w:rsidRDefault="00E648C0" w:rsidP="00A51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6" w:type="dxa"/>
            <w:gridSpan w:val="3"/>
          </w:tcPr>
          <w:p w:rsidR="00E648C0" w:rsidRDefault="00E648C0" w:rsidP="004947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8C0" w:rsidRDefault="00E648C0" w:rsidP="004947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8C0" w:rsidRDefault="00E648C0" w:rsidP="004947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bookmarkStart w:id="0" w:name="_GoBack"/>
            <w:bookmarkEnd w:id="0"/>
          </w:p>
          <w:p w:rsidR="00E648C0" w:rsidRDefault="00E648C0" w:rsidP="004947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8C0" w:rsidRDefault="00E648C0" w:rsidP="004947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648C0" w:rsidRPr="00C86222" w:rsidRDefault="00E648C0" w:rsidP="00E61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2AF4" w:rsidRPr="00EC7FE8" w:rsidRDefault="00FA2AF4" w:rsidP="00EC7F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35AF" w:rsidRDefault="001935AF" w:rsidP="00EC7F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935AF" w:rsidRDefault="001935AF" w:rsidP="00EC7F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A2AF4" w:rsidRPr="00A87F87" w:rsidRDefault="00FA2AF4" w:rsidP="00EC7F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FA2AF4" w:rsidRPr="00A87F87" w:rsidSect="003A36BC">
      <w:pgSz w:w="11906" w:h="16838"/>
      <w:pgMar w:top="568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71A4E"/>
    <w:multiLevelType w:val="hybridMultilevel"/>
    <w:tmpl w:val="C504AB62"/>
    <w:lvl w:ilvl="0" w:tplc="0419000F">
      <w:start w:val="1"/>
      <w:numFmt w:val="decimal"/>
      <w:lvlText w:val="%1."/>
      <w:lvlJc w:val="left"/>
      <w:pPr>
        <w:ind w:left="712" w:hanging="360"/>
      </w:pPr>
    </w:lvl>
    <w:lvl w:ilvl="1" w:tplc="04190019" w:tentative="1">
      <w:start w:val="1"/>
      <w:numFmt w:val="lowerLetter"/>
      <w:lvlText w:val="%2."/>
      <w:lvlJc w:val="left"/>
      <w:pPr>
        <w:ind w:left="1432" w:hanging="360"/>
      </w:pPr>
    </w:lvl>
    <w:lvl w:ilvl="2" w:tplc="0419001B" w:tentative="1">
      <w:start w:val="1"/>
      <w:numFmt w:val="lowerRoman"/>
      <w:lvlText w:val="%3."/>
      <w:lvlJc w:val="right"/>
      <w:pPr>
        <w:ind w:left="2152" w:hanging="180"/>
      </w:pPr>
    </w:lvl>
    <w:lvl w:ilvl="3" w:tplc="0419000F" w:tentative="1">
      <w:start w:val="1"/>
      <w:numFmt w:val="decimal"/>
      <w:lvlText w:val="%4."/>
      <w:lvlJc w:val="left"/>
      <w:pPr>
        <w:ind w:left="2872" w:hanging="360"/>
      </w:pPr>
    </w:lvl>
    <w:lvl w:ilvl="4" w:tplc="04190019" w:tentative="1">
      <w:start w:val="1"/>
      <w:numFmt w:val="lowerLetter"/>
      <w:lvlText w:val="%5."/>
      <w:lvlJc w:val="left"/>
      <w:pPr>
        <w:ind w:left="3592" w:hanging="360"/>
      </w:pPr>
    </w:lvl>
    <w:lvl w:ilvl="5" w:tplc="0419001B" w:tentative="1">
      <w:start w:val="1"/>
      <w:numFmt w:val="lowerRoman"/>
      <w:lvlText w:val="%6."/>
      <w:lvlJc w:val="right"/>
      <w:pPr>
        <w:ind w:left="4312" w:hanging="180"/>
      </w:pPr>
    </w:lvl>
    <w:lvl w:ilvl="6" w:tplc="0419000F" w:tentative="1">
      <w:start w:val="1"/>
      <w:numFmt w:val="decimal"/>
      <w:lvlText w:val="%7."/>
      <w:lvlJc w:val="left"/>
      <w:pPr>
        <w:ind w:left="5032" w:hanging="360"/>
      </w:pPr>
    </w:lvl>
    <w:lvl w:ilvl="7" w:tplc="04190019" w:tentative="1">
      <w:start w:val="1"/>
      <w:numFmt w:val="lowerLetter"/>
      <w:lvlText w:val="%8."/>
      <w:lvlJc w:val="left"/>
      <w:pPr>
        <w:ind w:left="5752" w:hanging="360"/>
      </w:pPr>
    </w:lvl>
    <w:lvl w:ilvl="8" w:tplc="0419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1">
    <w:nsid w:val="11493E85"/>
    <w:multiLevelType w:val="hybridMultilevel"/>
    <w:tmpl w:val="71D44D42"/>
    <w:lvl w:ilvl="0" w:tplc="7FA695DA">
      <w:start w:val="1"/>
      <w:numFmt w:val="decimal"/>
      <w:lvlText w:val="%1."/>
      <w:lvlJc w:val="left"/>
      <w:pPr>
        <w:ind w:left="254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974" w:hanging="360"/>
      </w:pPr>
    </w:lvl>
    <w:lvl w:ilvl="2" w:tplc="0419001B">
      <w:start w:val="1"/>
      <w:numFmt w:val="lowerRoman"/>
      <w:lvlText w:val="%3."/>
      <w:lvlJc w:val="right"/>
      <w:pPr>
        <w:ind w:left="1694" w:hanging="180"/>
      </w:pPr>
    </w:lvl>
    <w:lvl w:ilvl="3" w:tplc="0419000F">
      <w:start w:val="1"/>
      <w:numFmt w:val="decimal"/>
      <w:lvlText w:val="%4."/>
      <w:lvlJc w:val="left"/>
      <w:pPr>
        <w:ind w:left="2414" w:hanging="360"/>
      </w:pPr>
    </w:lvl>
    <w:lvl w:ilvl="4" w:tplc="04190019">
      <w:start w:val="1"/>
      <w:numFmt w:val="lowerLetter"/>
      <w:lvlText w:val="%5."/>
      <w:lvlJc w:val="left"/>
      <w:pPr>
        <w:ind w:left="3134" w:hanging="360"/>
      </w:pPr>
    </w:lvl>
    <w:lvl w:ilvl="5" w:tplc="0419001B">
      <w:start w:val="1"/>
      <w:numFmt w:val="lowerRoman"/>
      <w:lvlText w:val="%6."/>
      <w:lvlJc w:val="right"/>
      <w:pPr>
        <w:ind w:left="3854" w:hanging="180"/>
      </w:pPr>
    </w:lvl>
    <w:lvl w:ilvl="6" w:tplc="0419000F">
      <w:start w:val="1"/>
      <w:numFmt w:val="decimal"/>
      <w:lvlText w:val="%7."/>
      <w:lvlJc w:val="left"/>
      <w:pPr>
        <w:ind w:left="4574" w:hanging="360"/>
      </w:pPr>
    </w:lvl>
    <w:lvl w:ilvl="7" w:tplc="04190019">
      <w:start w:val="1"/>
      <w:numFmt w:val="lowerLetter"/>
      <w:lvlText w:val="%8."/>
      <w:lvlJc w:val="left"/>
      <w:pPr>
        <w:ind w:left="5294" w:hanging="360"/>
      </w:pPr>
    </w:lvl>
    <w:lvl w:ilvl="8" w:tplc="0419001B">
      <w:start w:val="1"/>
      <w:numFmt w:val="lowerRoman"/>
      <w:lvlText w:val="%9."/>
      <w:lvlJc w:val="right"/>
      <w:pPr>
        <w:ind w:left="6014" w:hanging="180"/>
      </w:pPr>
    </w:lvl>
  </w:abstractNum>
  <w:abstractNum w:abstractNumId="2">
    <w:nsid w:val="2659687A"/>
    <w:multiLevelType w:val="hybridMultilevel"/>
    <w:tmpl w:val="475E3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8378CB"/>
    <w:multiLevelType w:val="multilevel"/>
    <w:tmpl w:val="179E8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28D67FF"/>
    <w:multiLevelType w:val="hybridMultilevel"/>
    <w:tmpl w:val="F48AE0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6554B2"/>
    <w:multiLevelType w:val="hybridMultilevel"/>
    <w:tmpl w:val="D31A2716"/>
    <w:lvl w:ilvl="0" w:tplc="BE46213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483CBB"/>
    <w:multiLevelType w:val="hybridMultilevel"/>
    <w:tmpl w:val="1DC68B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A686F04"/>
    <w:multiLevelType w:val="multilevel"/>
    <w:tmpl w:val="1DC68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E6F573A"/>
    <w:multiLevelType w:val="hybridMultilevel"/>
    <w:tmpl w:val="179E83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B122FC8"/>
    <w:multiLevelType w:val="hybridMultilevel"/>
    <w:tmpl w:val="81D66116"/>
    <w:lvl w:ilvl="0" w:tplc="C6A8B94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8433EE"/>
    <w:multiLevelType w:val="multilevel"/>
    <w:tmpl w:val="475E3D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5"/>
  </w:num>
  <w:num w:numId="5">
    <w:abstractNumId w:val="10"/>
  </w:num>
  <w:num w:numId="6">
    <w:abstractNumId w:val="8"/>
  </w:num>
  <w:num w:numId="7">
    <w:abstractNumId w:val="3"/>
  </w:num>
  <w:num w:numId="8">
    <w:abstractNumId w:val="6"/>
  </w:num>
  <w:num w:numId="9">
    <w:abstractNumId w:val="7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887"/>
    <w:rsid w:val="00014007"/>
    <w:rsid w:val="00034DE5"/>
    <w:rsid w:val="00055EDB"/>
    <w:rsid w:val="000577B3"/>
    <w:rsid w:val="000755DF"/>
    <w:rsid w:val="000A0A8B"/>
    <w:rsid w:val="000A52A3"/>
    <w:rsid w:val="000A64D6"/>
    <w:rsid w:val="000B0E52"/>
    <w:rsid w:val="000C3025"/>
    <w:rsid w:val="000C62A2"/>
    <w:rsid w:val="00134080"/>
    <w:rsid w:val="00142E0C"/>
    <w:rsid w:val="00155E4C"/>
    <w:rsid w:val="00156618"/>
    <w:rsid w:val="001648BB"/>
    <w:rsid w:val="00167E4B"/>
    <w:rsid w:val="001935AF"/>
    <w:rsid w:val="001A144B"/>
    <w:rsid w:val="001B3867"/>
    <w:rsid w:val="001B63D3"/>
    <w:rsid w:val="001B74EF"/>
    <w:rsid w:val="001B7C67"/>
    <w:rsid w:val="001C60F4"/>
    <w:rsid w:val="001C650B"/>
    <w:rsid w:val="001F4CD2"/>
    <w:rsid w:val="00207B02"/>
    <w:rsid w:val="00210F5E"/>
    <w:rsid w:val="00213C4D"/>
    <w:rsid w:val="00216144"/>
    <w:rsid w:val="002163C6"/>
    <w:rsid w:val="00222717"/>
    <w:rsid w:val="002269DE"/>
    <w:rsid w:val="00240D25"/>
    <w:rsid w:val="00241FFC"/>
    <w:rsid w:val="00243571"/>
    <w:rsid w:val="00245857"/>
    <w:rsid w:val="002553E4"/>
    <w:rsid w:val="00257743"/>
    <w:rsid w:val="00267F8F"/>
    <w:rsid w:val="00272F19"/>
    <w:rsid w:val="002901D6"/>
    <w:rsid w:val="002A2235"/>
    <w:rsid w:val="002A5716"/>
    <w:rsid w:val="002A6694"/>
    <w:rsid w:val="002B41EC"/>
    <w:rsid w:val="002C398B"/>
    <w:rsid w:val="002D6404"/>
    <w:rsid w:val="002E0784"/>
    <w:rsid w:val="002E2A69"/>
    <w:rsid w:val="00300817"/>
    <w:rsid w:val="003058B3"/>
    <w:rsid w:val="00306B8C"/>
    <w:rsid w:val="00321F6E"/>
    <w:rsid w:val="00321F85"/>
    <w:rsid w:val="00331E54"/>
    <w:rsid w:val="00335579"/>
    <w:rsid w:val="00356556"/>
    <w:rsid w:val="00370116"/>
    <w:rsid w:val="00371D1A"/>
    <w:rsid w:val="00374690"/>
    <w:rsid w:val="00393FB7"/>
    <w:rsid w:val="003A36BC"/>
    <w:rsid w:val="003B2A0F"/>
    <w:rsid w:val="003B69E7"/>
    <w:rsid w:val="003C3EBD"/>
    <w:rsid w:val="003C4D64"/>
    <w:rsid w:val="0041518C"/>
    <w:rsid w:val="00415346"/>
    <w:rsid w:val="0042319F"/>
    <w:rsid w:val="00432D98"/>
    <w:rsid w:val="004511F9"/>
    <w:rsid w:val="00453382"/>
    <w:rsid w:val="004657E6"/>
    <w:rsid w:val="0049474B"/>
    <w:rsid w:val="0049594F"/>
    <w:rsid w:val="004A2B36"/>
    <w:rsid w:val="004C57EE"/>
    <w:rsid w:val="004D4CFC"/>
    <w:rsid w:val="00534C49"/>
    <w:rsid w:val="005675FD"/>
    <w:rsid w:val="00570418"/>
    <w:rsid w:val="005774A4"/>
    <w:rsid w:val="005837FF"/>
    <w:rsid w:val="00584E5C"/>
    <w:rsid w:val="00587048"/>
    <w:rsid w:val="005A5F98"/>
    <w:rsid w:val="005B72AB"/>
    <w:rsid w:val="005D6AE5"/>
    <w:rsid w:val="00603D10"/>
    <w:rsid w:val="00604CF0"/>
    <w:rsid w:val="00611F51"/>
    <w:rsid w:val="006871D7"/>
    <w:rsid w:val="006C07A3"/>
    <w:rsid w:val="006D0E34"/>
    <w:rsid w:val="006D5679"/>
    <w:rsid w:val="006E74E9"/>
    <w:rsid w:val="006F4492"/>
    <w:rsid w:val="00726BBB"/>
    <w:rsid w:val="00736BFA"/>
    <w:rsid w:val="00747586"/>
    <w:rsid w:val="00752D94"/>
    <w:rsid w:val="007569A7"/>
    <w:rsid w:val="00761B74"/>
    <w:rsid w:val="007913EE"/>
    <w:rsid w:val="007B39A4"/>
    <w:rsid w:val="007B6008"/>
    <w:rsid w:val="007C7047"/>
    <w:rsid w:val="007E78CF"/>
    <w:rsid w:val="007F0F77"/>
    <w:rsid w:val="008000F1"/>
    <w:rsid w:val="00805E56"/>
    <w:rsid w:val="00821792"/>
    <w:rsid w:val="00831AA6"/>
    <w:rsid w:val="008322E3"/>
    <w:rsid w:val="00846AB0"/>
    <w:rsid w:val="0086312C"/>
    <w:rsid w:val="00876BC5"/>
    <w:rsid w:val="00877200"/>
    <w:rsid w:val="008776B3"/>
    <w:rsid w:val="008C7AA6"/>
    <w:rsid w:val="008E66D5"/>
    <w:rsid w:val="009108E2"/>
    <w:rsid w:val="00935A57"/>
    <w:rsid w:val="00945AAE"/>
    <w:rsid w:val="0094741D"/>
    <w:rsid w:val="009506CC"/>
    <w:rsid w:val="009531D7"/>
    <w:rsid w:val="009701FB"/>
    <w:rsid w:val="009745F2"/>
    <w:rsid w:val="00976DF6"/>
    <w:rsid w:val="00983772"/>
    <w:rsid w:val="009A5350"/>
    <w:rsid w:val="009C3C19"/>
    <w:rsid w:val="009D1DA0"/>
    <w:rsid w:val="009E12DF"/>
    <w:rsid w:val="009F56C1"/>
    <w:rsid w:val="00A00DF1"/>
    <w:rsid w:val="00A33B86"/>
    <w:rsid w:val="00A415E0"/>
    <w:rsid w:val="00A43684"/>
    <w:rsid w:val="00A4614C"/>
    <w:rsid w:val="00A46E36"/>
    <w:rsid w:val="00A512D0"/>
    <w:rsid w:val="00A66BAF"/>
    <w:rsid w:val="00A67206"/>
    <w:rsid w:val="00A8171D"/>
    <w:rsid w:val="00A87F87"/>
    <w:rsid w:val="00AA49B7"/>
    <w:rsid w:val="00AC738A"/>
    <w:rsid w:val="00B001F5"/>
    <w:rsid w:val="00B21D00"/>
    <w:rsid w:val="00B236A9"/>
    <w:rsid w:val="00B27B97"/>
    <w:rsid w:val="00B305F1"/>
    <w:rsid w:val="00B6623D"/>
    <w:rsid w:val="00B84273"/>
    <w:rsid w:val="00B928A0"/>
    <w:rsid w:val="00B971DF"/>
    <w:rsid w:val="00BC18F8"/>
    <w:rsid w:val="00BD21A9"/>
    <w:rsid w:val="00BD25C1"/>
    <w:rsid w:val="00BD4E21"/>
    <w:rsid w:val="00BD5716"/>
    <w:rsid w:val="00BD5E59"/>
    <w:rsid w:val="00BE128F"/>
    <w:rsid w:val="00C01887"/>
    <w:rsid w:val="00C03590"/>
    <w:rsid w:val="00C314AD"/>
    <w:rsid w:val="00C43886"/>
    <w:rsid w:val="00C445E7"/>
    <w:rsid w:val="00C44A00"/>
    <w:rsid w:val="00C52D94"/>
    <w:rsid w:val="00C5502E"/>
    <w:rsid w:val="00C676F9"/>
    <w:rsid w:val="00C81565"/>
    <w:rsid w:val="00C86222"/>
    <w:rsid w:val="00CA572D"/>
    <w:rsid w:val="00CA7A29"/>
    <w:rsid w:val="00CB0D92"/>
    <w:rsid w:val="00CB2239"/>
    <w:rsid w:val="00CC3769"/>
    <w:rsid w:val="00CD3E57"/>
    <w:rsid w:val="00CE4E84"/>
    <w:rsid w:val="00CF5CBF"/>
    <w:rsid w:val="00D00772"/>
    <w:rsid w:val="00D159D4"/>
    <w:rsid w:val="00D46959"/>
    <w:rsid w:val="00D51142"/>
    <w:rsid w:val="00D61985"/>
    <w:rsid w:val="00D71B50"/>
    <w:rsid w:val="00D83CE5"/>
    <w:rsid w:val="00D853BD"/>
    <w:rsid w:val="00D94200"/>
    <w:rsid w:val="00DA5E69"/>
    <w:rsid w:val="00DB4837"/>
    <w:rsid w:val="00DC337E"/>
    <w:rsid w:val="00DD158A"/>
    <w:rsid w:val="00DD181D"/>
    <w:rsid w:val="00DD4021"/>
    <w:rsid w:val="00E004EA"/>
    <w:rsid w:val="00E20F71"/>
    <w:rsid w:val="00E22866"/>
    <w:rsid w:val="00E230A3"/>
    <w:rsid w:val="00E26448"/>
    <w:rsid w:val="00E42377"/>
    <w:rsid w:val="00E545CD"/>
    <w:rsid w:val="00E54B29"/>
    <w:rsid w:val="00E578DD"/>
    <w:rsid w:val="00E61F4F"/>
    <w:rsid w:val="00E648C0"/>
    <w:rsid w:val="00E81296"/>
    <w:rsid w:val="00E93EAF"/>
    <w:rsid w:val="00EB2BB2"/>
    <w:rsid w:val="00EB6267"/>
    <w:rsid w:val="00EC4822"/>
    <w:rsid w:val="00EC7FE8"/>
    <w:rsid w:val="00ED3BBD"/>
    <w:rsid w:val="00F11491"/>
    <w:rsid w:val="00F4023C"/>
    <w:rsid w:val="00F504C1"/>
    <w:rsid w:val="00F623D4"/>
    <w:rsid w:val="00F6420C"/>
    <w:rsid w:val="00F8031C"/>
    <w:rsid w:val="00F812C0"/>
    <w:rsid w:val="00FA2AF4"/>
    <w:rsid w:val="00FD4E46"/>
    <w:rsid w:val="00FD4E52"/>
    <w:rsid w:val="00FE7DBE"/>
    <w:rsid w:val="00FF7C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28F"/>
    <w:pPr>
      <w:spacing w:after="200" w:line="276" w:lineRule="auto"/>
    </w:pPr>
    <w:rPr>
      <w:rFonts w:cs="Calibri"/>
    </w:rPr>
  </w:style>
  <w:style w:type="paragraph" w:styleId="1">
    <w:name w:val="heading 1"/>
    <w:basedOn w:val="a"/>
    <w:next w:val="a"/>
    <w:link w:val="10"/>
    <w:uiPriority w:val="99"/>
    <w:qFormat/>
    <w:rsid w:val="00C01887"/>
    <w:pPr>
      <w:keepNext/>
      <w:spacing w:before="240" w:after="60" w:line="240" w:lineRule="auto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01887"/>
    <w:rPr>
      <w:rFonts w:ascii="Cambria" w:hAnsi="Cambria" w:cs="Cambria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C01887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736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36BF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726BBB"/>
    <w:pPr>
      <w:ind w:left="720"/>
    </w:pPr>
  </w:style>
  <w:style w:type="paragraph" w:styleId="a7">
    <w:name w:val="Body Text"/>
    <w:basedOn w:val="a"/>
    <w:link w:val="a8"/>
    <w:uiPriority w:val="99"/>
    <w:rsid w:val="00A87F87"/>
    <w:pPr>
      <w:spacing w:before="230" w:after="0" w:line="240" w:lineRule="exact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99"/>
    <w:locked/>
    <w:rsid w:val="00A87F87"/>
    <w:rPr>
      <w:rFonts w:ascii="Times New Roman" w:hAnsi="Times New Roman" w:cs="Times New Roman"/>
      <w:sz w:val="20"/>
      <w:szCs w:val="20"/>
    </w:rPr>
  </w:style>
  <w:style w:type="paragraph" w:styleId="a9">
    <w:name w:val="Title"/>
    <w:basedOn w:val="a"/>
    <w:next w:val="a"/>
    <w:link w:val="aa"/>
    <w:qFormat/>
    <w:locked/>
    <w:rsid w:val="00846AB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rsid w:val="00846AB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onsPlusNormal">
    <w:name w:val="ConsPlusNormal"/>
    <w:rsid w:val="001935AF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94741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4741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4741D"/>
    <w:rPr>
      <w:rFonts w:cs="Calibri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4741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4741D"/>
    <w:rPr>
      <w:rFonts w:cs="Calibri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28F"/>
    <w:pPr>
      <w:spacing w:after="200" w:line="276" w:lineRule="auto"/>
    </w:pPr>
    <w:rPr>
      <w:rFonts w:cs="Calibri"/>
    </w:rPr>
  </w:style>
  <w:style w:type="paragraph" w:styleId="1">
    <w:name w:val="heading 1"/>
    <w:basedOn w:val="a"/>
    <w:next w:val="a"/>
    <w:link w:val="10"/>
    <w:uiPriority w:val="99"/>
    <w:qFormat/>
    <w:rsid w:val="00C01887"/>
    <w:pPr>
      <w:keepNext/>
      <w:spacing w:before="240" w:after="60" w:line="240" w:lineRule="auto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01887"/>
    <w:rPr>
      <w:rFonts w:ascii="Cambria" w:hAnsi="Cambria" w:cs="Cambria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C01887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736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36BF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726BBB"/>
    <w:pPr>
      <w:ind w:left="720"/>
    </w:pPr>
  </w:style>
  <w:style w:type="paragraph" w:styleId="a7">
    <w:name w:val="Body Text"/>
    <w:basedOn w:val="a"/>
    <w:link w:val="a8"/>
    <w:uiPriority w:val="99"/>
    <w:rsid w:val="00A87F87"/>
    <w:pPr>
      <w:spacing w:before="230" w:after="0" w:line="240" w:lineRule="exact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99"/>
    <w:locked/>
    <w:rsid w:val="00A87F87"/>
    <w:rPr>
      <w:rFonts w:ascii="Times New Roman" w:hAnsi="Times New Roman" w:cs="Times New Roman"/>
      <w:sz w:val="20"/>
      <w:szCs w:val="20"/>
    </w:rPr>
  </w:style>
  <w:style w:type="paragraph" w:styleId="a9">
    <w:name w:val="Title"/>
    <w:basedOn w:val="a"/>
    <w:next w:val="a"/>
    <w:link w:val="aa"/>
    <w:qFormat/>
    <w:locked/>
    <w:rsid w:val="00846AB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rsid w:val="00846AB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onsPlusNormal">
    <w:name w:val="ConsPlusNormal"/>
    <w:rsid w:val="001935AF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94741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4741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4741D"/>
    <w:rPr>
      <w:rFonts w:cs="Calibri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4741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4741D"/>
    <w:rPr>
      <w:rFonts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7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1ECE0-6C42-4E75-9B4F-BFDCD24ED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Терехов Павел Иванович</cp:lastModifiedBy>
  <cp:revision>11</cp:revision>
  <cp:lastPrinted>2016-03-29T05:28:00Z</cp:lastPrinted>
  <dcterms:created xsi:type="dcterms:W3CDTF">2016-08-03T11:25:00Z</dcterms:created>
  <dcterms:modified xsi:type="dcterms:W3CDTF">2016-08-05T11:18:00Z</dcterms:modified>
</cp:coreProperties>
</file>