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7D1" w:rsidRPr="00052219" w:rsidRDefault="007647D1" w:rsidP="00EE486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2219">
        <w:rPr>
          <w:rFonts w:ascii="Times New Roman" w:eastAsia="Times New Roman" w:hAnsi="Times New Roman" w:cs="Times New Roman"/>
          <w:sz w:val="28"/>
          <w:szCs w:val="28"/>
          <w:lang w:eastAsia="ar-SA"/>
        </w:rPr>
        <w:t>ПОЯСНИТЕЛЬНАЯ ЗАПИСКА</w:t>
      </w:r>
    </w:p>
    <w:p w:rsidR="00914709" w:rsidRPr="00052219" w:rsidRDefault="007647D1" w:rsidP="00EE4860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5221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к проекту </w:t>
      </w:r>
      <w:r w:rsidR="0086617A" w:rsidRPr="00052219">
        <w:rPr>
          <w:rFonts w:ascii="Times New Roman" w:eastAsia="Arial" w:hAnsi="Times New Roman" w:cs="Times New Roman"/>
          <w:sz w:val="28"/>
          <w:szCs w:val="28"/>
          <w:lang w:eastAsia="ar-SA"/>
        </w:rPr>
        <w:t>постановления</w:t>
      </w:r>
      <w:r w:rsidR="0010243B" w:rsidRPr="0005221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Pr="00052219">
        <w:rPr>
          <w:rFonts w:ascii="Times New Roman" w:eastAsia="Arial" w:hAnsi="Times New Roman" w:cs="Times New Roman"/>
          <w:sz w:val="28"/>
          <w:szCs w:val="28"/>
          <w:lang w:eastAsia="ar-SA"/>
        </w:rPr>
        <w:t>Правительства Самарской области</w:t>
      </w:r>
    </w:p>
    <w:p w:rsidR="000A7FD4" w:rsidRPr="00305252" w:rsidRDefault="000A7FD4" w:rsidP="000A7FD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05252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Правительства Самарской области от 13.04.2022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05252">
        <w:rPr>
          <w:rFonts w:ascii="Times New Roman" w:hAnsi="Times New Roman" w:cs="Times New Roman"/>
          <w:sz w:val="28"/>
          <w:szCs w:val="28"/>
        </w:rPr>
        <w:t xml:space="preserve"> 250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05252">
        <w:rPr>
          <w:rFonts w:ascii="Times New Roman" w:hAnsi="Times New Roman" w:cs="Times New Roman"/>
          <w:sz w:val="28"/>
          <w:szCs w:val="28"/>
        </w:rPr>
        <w:t>Об отдельных особенностях изменения существенных условий контрактов на закупку товаров, работ, услуг для нужд Самарской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14709" w:rsidRPr="00052219" w:rsidRDefault="00914709" w:rsidP="00EE486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7FD4" w:rsidRPr="000A7FD4" w:rsidRDefault="000A7FD4" w:rsidP="000A7FD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A7F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реализации положений </w:t>
      </w:r>
      <w:hyperlink r:id="rId8" w:history="1">
        <w:r w:rsidRPr="000A7FD4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части 65.1 статьи 112</w:t>
        </w:r>
      </w:hyperlink>
      <w:r w:rsidRPr="000A7F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0A7FD4">
        <w:rPr>
          <w:rFonts w:ascii="Times New Roman" w:hAnsi="Times New Roman" w:cs="Times New Roman"/>
          <w:color w:val="000000" w:themeColor="text1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0A7F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61B3D" w:rsidRPr="000A7F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Правительством Самарской области </w:t>
      </w:r>
      <w:r w:rsidR="00914709" w:rsidRPr="000A7FD4">
        <w:rPr>
          <w:rFonts w:ascii="Times New Roman" w:hAnsi="Times New Roman" w:cs="Times New Roman"/>
          <w:color w:val="000000" w:themeColor="text1"/>
          <w:sz w:val="28"/>
          <w:szCs w:val="28"/>
        </w:rPr>
        <w:t>было</w:t>
      </w:r>
      <w:r w:rsidR="00961B3D" w:rsidRPr="000A7F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принято </w:t>
      </w:r>
      <w:r w:rsidR="00914709" w:rsidRPr="000A7F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</w:t>
      </w:r>
      <w:r w:rsidRPr="000A7F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A7F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13.04.2022 № 250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A7FD4">
        <w:rPr>
          <w:rFonts w:ascii="Times New Roman" w:hAnsi="Times New Roman" w:cs="Times New Roman"/>
          <w:color w:val="000000" w:themeColor="text1"/>
          <w:sz w:val="28"/>
          <w:szCs w:val="28"/>
        </w:rPr>
        <w:t>«Об отдельных особенностях изменения существенных условий контрактов на закупку товаров, работ, услуг для нужд Самарской области»</w:t>
      </w:r>
      <w:r w:rsidRPr="000A7F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постановление Правительства Самарской области № 250),  предусматривающее возможность </w:t>
      </w:r>
      <w:r w:rsidRPr="000A7FD4">
        <w:rPr>
          <w:rFonts w:ascii="Times New Roman" w:hAnsi="Times New Roman" w:cs="Times New Roman"/>
          <w:color w:val="000000" w:themeColor="text1"/>
          <w:sz w:val="28"/>
          <w:szCs w:val="28"/>
        </w:rPr>
        <w:t>изменени</w:t>
      </w:r>
      <w:r w:rsidRPr="000A7FD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0A7F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существенных</w:t>
      </w:r>
      <w:proofErr w:type="gramEnd"/>
      <w:r w:rsidRPr="000A7F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условий контракта, заключенного до 1 января 2026 года, если при исполнении такого контракта возникли независящие от сторон контракта обстоятельства, влекущие невозможность его исполнения. </w:t>
      </w:r>
    </w:p>
    <w:p w:rsidR="000A7FD4" w:rsidRPr="000A7FD4" w:rsidRDefault="000A7FD4" w:rsidP="000A7FD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A7FD4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</w:t>
      </w:r>
      <w:r w:rsidRPr="000A7FD4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0A7F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</w:t>
      </w:r>
      <w:r w:rsidRPr="000A7FD4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0A7F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28.12.2025 </w:t>
      </w:r>
      <w:r w:rsidRPr="000A7FD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0A7F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507-ФЗ</w:t>
      </w:r>
      <w:r w:rsidRPr="000A7F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0A7FD4">
        <w:rPr>
          <w:rFonts w:ascii="Times New Roman" w:hAnsi="Times New Roman" w:cs="Times New Roman"/>
          <w:color w:val="000000" w:themeColor="text1"/>
          <w:sz w:val="28"/>
          <w:szCs w:val="28"/>
        </w:rPr>
        <w:t>О внесении изменений в Градостроительный кодекс Российской Федерации и отдельные законодательные акты Российской Федерации</w:t>
      </w:r>
      <w:r w:rsidRPr="000A7F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внесены изменения, в том числе, в </w:t>
      </w:r>
      <w:hyperlink r:id="rId9" w:history="1">
        <w:r w:rsidRPr="000A7FD4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</w:t>
        </w:r>
        <w:r w:rsidRPr="000A7FD4">
          <w:rPr>
            <w:rFonts w:ascii="Times New Roman" w:hAnsi="Times New Roman" w:cs="Times New Roman"/>
            <w:color w:val="000000" w:themeColor="text1"/>
            <w:sz w:val="28"/>
            <w:szCs w:val="28"/>
          </w:rPr>
          <w:t>ь</w:t>
        </w:r>
        <w:r w:rsidRPr="000A7FD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65.1 статьи 112</w:t>
        </w:r>
      </w:hyperlink>
      <w:r w:rsidRPr="000A7F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A7FD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0A7FD4">
        <w:rPr>
          <w:rFonts w:ascii="Times New Roman" w:hAnsi="Times New Roman" w:cs="Times New Roman"/>
          <w:color w:val="000000" w:themeColor="text1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Pr="000A7F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допускающие возможность изменения контрактов, заключенных до </w:t>
      </w:r>
      <w:r w:rsidRPr="000A7FD4">
        <w:rPr>
          <w:rFonts w:ascii="Times New Roman" w:hAnsi="Times New Roman" w:cs="Times New Roman"/>
          <w:color w:val="000000" w:themeColor="text1"/>
          <w:sz w:val="28"/>
          <w:szCs w:val="28"/>
        </w:rPr>
        <w:t>1 января 2027 года</w:t>
      </w:r>
      <w:r w:rsidRPr="000A7FD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0A7FD4" w:rsidRPr="000A7FD4" w:rsidRDefault="000A7FD4" w:rsidP="000A7FD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7F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этой связи необходимо внести соответствующие изменения в </w:t>
      </w:r>
      <w:r w:rsidRPr="000A7FD4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  <w:r w:rsidRPr="000A7F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Самарской области </w:t>
      </w:r>
      <w:r w:rsidRPr="000A7F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250</w:t>
      </w:r>
      <w:r w:rsidRPr="000A7FD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A7FD4" w:rsidRDefault="000A7FD4" w:rsidP="000A7FD4">
      <w:pPr>
        <w:suppressAutoHyphens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Arial" w:hAnsi="Times New Roman" w:cs="Times New Roman"/>
          <w:sz w:val="28"/>
          <w:szCs w:val="28"/>
          <w:lang w:eastAsia="ar-SA"/>
        </w:rPr>
        <w:t>П</w:t>
      </w:r>
      <w:r w:rsidRPr="00052219">
        <w:rPr>
          <w:rFonts w:ascii="Times New Roman" w:eastAsia="Arial" w:hAnsi="Times New Roman" w:cs="Times New Roman"/>
          <w:sz w:val="28"/>
          <w:szCs w:val="28"/>
          <w:lang w:eastAsia="ar-SA"/>
        </w:rPr>
        <w:t>роект постановления Правительства Самарской области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br/>
      </w:r>
      <w:r>
        <w:rPr>
          <w:rFonts w:ascii="Times New Roman" w:hAnsi="Times New Roman" w:cs="Times New Roman"/>
          <w:sz w:val="28"/>
          <w:szCs w:val="28"/>
        </w:rPr>
        <w:t>«</w:t>
      </w:r>
      <w:r w:rsidRPr="00305252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Правительства Самарской области от 13.04.2022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05252">
        <w:rPr>
          <w:rFonts w:ascii="Times New Roman" w:hAnsi="Times New Roman" w:cs="Times New Roman"/>
          <w:sz w:val="28"/>
          <w:szCs w:val="28"/>
        </w:rPr>
        <w:t xml:space="preserve"> 250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05252">
        <w:rPr>
          <w:rFonts w:ascii="Times New Roman" w:hAnsi="Times New Roman" w:cs="Times New Roman"/>
          <w:sz w:val="28"/>
          <w:szCs w:val="28"/>
        </w:rPr>
        <w:t>Об отдельных особенностях изменения существенных условий контрактов на закупку товаров, работ, услуг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5252">
        <w:rPr>
          <w:rFonts w:ascii="Times New Roman" w:hAnsi="Times New Roman" w:cs="Times New Roman"/>
          <w:sz w:val="28"/>
          <w:szCs w:val="28"/>
        </w:rPr>
        <w:t>нужд Самарской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(далее – проект постановления) предусматривает возможность изменения с</w:t>
      </w:r>
      <w:r>
        <w:rPr>
          <w:rFonts w:ascii="Times New Roman" w:hAnsi="Times New Roman" w:cs="Times New Roman"/>
          <w:sz w:val="28"/>
          <w:szCs w:val="28"/>
        </w:rPr>
        <w:t>ущественных условий контракта на закупку товаров, работ, услуг для нужд Самарской области, заключенного до 1 января 202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года, если при исполнении такого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контракта возникли не зависящие от сторон контракта обстоятельства, влекущие невозможность его исполнения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0085" w:rsidRPr="00052219" w:rsidRDefault="00750085" w:rsidP="00EE4860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22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постановлением Правительства Самарской области                     от 22.12.2010 № 670 «Об антикоррупционной экспертизе нормативных правовых актов и проектов нормативных правовых актов» проект постановления прошёл антикоррупционную экспертизу, по результатам которой </w:t>
      </w:r>
      <w:proofErr w:type="spellStart"/>
      <w:r w:rsidRPr="00052219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коррупциогенных</w:t>
      </w:r>
      <w:proofErr w:type="spellEnd"/>
      <w:r w:rsidRPr="000522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факторов не выявлено.</w:t>
      </w:r>
    </w:p>
    <w:p w:rsidR="001E10AB" w:rsidRPr="00052219" w:rsidRDefault="0035589E" w:rsidP="00EE4860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22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отношении проекта </w:t>
      </w:r>
      <w:r w:rsidR="000A7F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необходимо </w:t>
      </w:r>
      <w:r w:rsidRPr="0005221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проведен</w:t>
      </w:r>
      <w:r w:rsidR="000A7FD4">
        <w:rPr>
          <w:rFonts w:ascii="Times New Roman" w:eastAsia="Times New Roman" w:hAnsi="Times New Roman" w:cs="Times New Roman"/>
          <w:sz w:val="28"/>
          <w:szCs w:val="28"/>
          <w:lang w:eastAsia="ar-SA"/>
        </w:rPr>
        <w:t>ие</w:t>
      </w:r>
      <w:r w:rsidRPr="000522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E10AB" w:rsidRPr="00052219">
        <w:rPr>
          <w:rFonts w:ascii="Times New Roman" w:eastAsia="Times New Roman" w:hAnsi="Times New Roman" w:cs="Times New Roman"/>
          <w:sz w:val="28"/>
          <w:szCs w:val="28"/>
          <w:lang w:eastAsia="ar-SA"/>
        </w:rPr>
        <w:t>оценк</w:t>
      </w:r>
      <w:r w:rsidR="000A7FD4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bookmarkStart w:id="0" w:name="_GoBack"/>
      <w:bookmarkEnd w:id="0"/>
      <w:r w:rsidR="001E10AB" w:rsidRPr="000522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регулирующего воздействия</w:t>
      </w:r>
      <w:r w:rsidR="001E10AB" w:rsidRPr="000522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357A4" w:rsidRPr="00052219" w:rsidRDefault="009357A4" w:rsidP="00EE4860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22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Дополнительные расходы, которые могут возникнуть после принятия постановления, будут осуществлены в пределах бюджетных ассигнований, предусмотренных главным распорядителям бюджетных средств </w:t>
      </w:r>
      <w:r w:rsidR="000A7FD4" w:rsidRPr="000A7F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Закон Самарской области от 01.12.2025 </w:t>
      </w:r>
      <w:r w:rsidR="000A7FD4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="000A7FD4" w:rsidRPr="000A7F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122-ГД</w:t>
      </w:r>
      <w:r w:rsidR="000A7F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</w:t>
      </w:r>
      <w:r w:rsidR="000A7FD4" w:rsidRPr="000A7FD4">
        <w:rPr>
          <w:rFonts w:ascii="Times New Roman" w:eastAsia="Times New Roman" w:hAnsi="Times New Roman" w:cs="Times New Roman"/>
          <w:sz w:val="28"/>
          <w:szCs w:val="28"/>
          <w:lang w:eastAsia="ar-SA"/>
        </w:rPr>
        <w:t>Об областном бюджете на 2026 год и на плановый период 2027 и 2028 годов</w:t>
      </w:r>
      <w:r w:rsidR="000A7FD4"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</w:p>
    <w:p w:rsidR="00750085" w:rsidRPr="00052219" w:rsidRDefault="00750085" w:rsidP="00EE4860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2219">
        <w:rPr>
          <w:rFonts w:ascii="Times New Roman" w:eastAsia="Times New Roman" w:hAnsi="Times New Roman" w:cs="Times New Roman"/>
          <w:sz w:val="28"/>
          <w:szCs w:val="28"/>
          <w:lang w:eastAsia="ar-SA"/>
        </w:rPr>
        <w:t>Информационные риски, информационный повод проект постановления не содержит, в информационном сопровождении не нуждается.</w:t>
      </w:r>
    </w:p>
    <w:p w:rsidR="00EE4860" w:rsidRPr="00052219" w:rsidRDefault="00EE4860" w:rsidP="00EE4860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E4860" w:rsidRPr="00052219" w:rsidRDefault="00EE4860" w:rsidP="00EE48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61B3D" w:rsidRPr="00052219" w:rsidRDefault="00961B3D" w:rsidP="00EE486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Style w:val="a9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677"/>
      </w:tblGrid>
      <w:tr w:rsidR="003511AB" w:rsidRPr="00052219" w:rsidTr="001452B4">
        <w:tc>
          <w:tcPr>
            <w:tcW w:w="4503" w:type="dxa"/>
          </w:tcPr>
          <w:p w:rsidR="003511AB" w:rsidRPr="00052219" w:rsidRDefault="009357A4" w:rsidP="00EE486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3511AB" w:rsidRPr="00052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</w:t>
            </w:r>
            <w:r w:rsidRPr="00052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</w:p>
          <w:p w:rsidR="003511AB" w:rsidRPr="00052219" w:rsidRDefault="000D00FD" w:rsidP="00EE486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52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комитета по </w:t>
            </w:r>
            <w:r w:rsidR="003511AB" w:rsidRPr="00052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организации торгов Самарской области</w:t>
            </w:r>
          </w:p>
        </w:tc>
        <w:tc>
          <w:tcPr>
            <w:tcW w:w="4677" w:type="dxa"/>
          </w:tcPr>
          <w:p w:rsidR="003511AB" w:rsidRPr="00052219" w:rsidRDefault="003511AB" w:rsidP="00EE4860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511AB" w:rsidRPr="00052219" w:rsidRDefault="003511AB" w:rsidP="00EE4860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511AB" w:rsidRPr="00052219" w:rsidRDefault="003511AB" w:rsidP="00EE4860">
            <w:pPr>
              <w:tabs>
                <w:tab w:val="left" w:pos="1875"/>
              </w:tabs>
              <w:suppressAutoHyphens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52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  <w:r w:rsidR="001452B4" w:rsidRPr="00052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</w:t>
            </w:r>
            <w:r w:rsidR="009C6241" w:rsidRPr="00052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="001A1E01" w:rsidRPr="00052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052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1A1E01" w:rsidRPr="00052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052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9C6241" w:rsidRPr="00052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</w:t>
            </w:r>
            <w:r w:rsidR="001A1E01" w:rsidRPr="00052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релина</w:t>
            </w:r>
            <w:proofErr w:type="spellEnd"/>
            <w:r w:rsidRPr="00052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0D00FD" w:rsidRPr="00052219" w:rsidRDefault="000D00FD" w:rsidP="00EE4860">
      <w:pPr>
        <w:spacing w:after="0" w:line="240" w:lineRule="auto"/>
        <w:ind w:right="-87"/>
        <w:rPr>
          <w:rFonts w:ascii="Times New Roman" w:hAnsi="Times New Roman" w:cs="Times New Roman"/>
          <w:sz w:val="28"/>
          <w:szCs w:val="28"/>
        </w:rPr>
      </w:pPr>
    </w:p>
    <w:p w:rsidR="000D00FD" w:rsidRPr="00052219" w:rsidRDefault="000D00FD" w:rsidP="00EE4860">
      <w:pPr>
        <w:spacing w:after="0" w:line="240" w:lineRule="auto"/>
        <w:ind w:right="-87"/>
        <w:rPr>
          <w:rFonts w:ascii="Times New Roman" w:hAnsi="Times New Roman" w:cs="Times New Roman"/>
          <w:sz w:val="28"/>
          <w:szCs w:val="28"/>
        </w:rPr>
      </w:pPr>
    </w:p>
    <w:p w:rsidR="000D00FD" w:rsidRPr="00052219" w:rsidRDefault="000D00FD" w:rsidP="00EE4860">
      <w:pPr>
        <w:spacing w:after="0" w:line="240" w:lineRule="auto"/>
        <w:ind w:right="-87"/>
        <w:rPr>
          <w:rFonts w:ascii="Times New Roman" w:hAnsi="Times New Roman" w:cs="Times New Roman"/>
          <w:sz w:val="28"/>
          <w:szCs w:val="28"/>
        </w:rPr>
      </w:pPr>
    </w:p>
    <w:p w:rsidR="000D00FD" w:rsidRPr="00052219" w:rsidRDefault="000D00FD" w:rsidP="00EE4860">
      <w:pPr>
        <w:spacing w:after="0" w:line="240" w:lineRule="auto"/>
        <w:ind w:right="-87"/>
        <w:rPr>
          <w:rFonts w:ascii="Times New Roman" w:hAnsi="Times New Roman" w:cs="Times New Roman"/>
          <w:sz w:val="28"/>
          <w:szCs w:val="28"/>
        </w:rPr>
      </w:pPr>
    </w:p>
    <w:p w:rsidR="000A7FD4" w:rsidRDefault="000A7FD4" w:rsidP="00EE4860">
      <w:pPr>
        <w:spacing w:after="0" w:line="360" w:lineRule="auto"/>
        <w:ind w:right="-87"/>
        <w:rPr>
          <w:rFonts w:ascii="Times New Roman" w:hAnsi="Times New Roman" w:cs="Times New Roman"/>
          <w:sz w:val="28"/>
          <w:szCs w:val="28"/>
        </w:rPr>
      </w:pPr>
    </w:p>
    <w:p w:rsidR="009D1CE0" w:rsidRPr="009D1CE0" w:rsidRDefault="000D00FD">
      <w:pPr>
        <w:spacing w:after="0" w:line="360" w:lineRule="auto"/>
        <w:ind w:right="-8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1CE0">
        <w:rPr>
          <w:rFonts w:ascii="Times New Roman" w:hAnsi="Times New Roman" w:cs="Times New Roman"/>
          <w:sz w:val="28"/>
          <w:szCs w:val="28"/>
        </w:rPr>
        <w:t xml:space="preserve">Юрочкин А.А.  </w:t>
      </w:r>
      <w:r w:rsidRPr="009D1C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214-54-54</w:t>
      </w:r>
    </w:p>
    <w:sectPr w:rsidR="009D1CE0" w:rsidRPr="009D1CE0" w:rsidSect="00B22DA9">
      <w:headerReference w:type="default" r:id="rId10"/>
      <w:pgSz w:w="11905" w:h="16837"/>
      <w:pgMar w:top="1134" w:right="1134" w:bottom="1134" w:left="1701" w:header="1134" w:footer="77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A85" w:rsidRDefault="00E07A85">
      <w:pPr>
        <w:spacing w:after="0" w:line="240" w:lineRule="auto"/>
      </w:pPr>
      <w:r>
        <w:separator/>
      </w:r>
    </w:p>
  </w:endnote>
  <w:endnote w:type="continuationSeparator" w:id="0">
    <w:p w:rsidR="00E07A85" w:rsidRDefault="00E07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A85" w:rsidRDefault="00E07A85">
      <w:pPr>
        <w:spacing w:after="0" w:line="240" w:lineRule="auto"/>
      </w:pPr>
      <w:r>
        <w:separator/>
      </w:r>
    </w:p>
  </w:footnote>
  <w:footnote w:type="continuationSeparator" w:id="0">
    <w:p w:rsidR="00E07A85" w:rsidRDefault="00E07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EC8" w:rsidRDefault="008E7EC8" w:rsidP="00A004A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A7FD4">
      <w:rPr>
        <w:noProof/>
      </w:rPr>
      <w:t>2</w:t>
    </w:r>
    <w:r>
      <w:fldChar w:fldCharType="end"/>
    </w:r>
  </w:p>
  <w:p w:rsidR="008E7EC8" w:rsidRDefault="008E7EC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7D1"/>
    <w:rsid w:val="00020620"/>
    <w:rsid w:val="000410EA"/>
    <w:rsid w:val="00041F65"/>
    <w:rsid w:val="0004233C"/>
    <w:rsid w:val="00052219"/>
    <w:rsid w:val="00053706"/>
    <w:rsid w:val="000564FA"/>
    <w:rsid w:val="000A6DDE"/>
    <w:rsid w:val="000A70CC"/>
    <w:rsid w:val="000A7FD4"/>
    <w:rsid w:val="000B7C16"/>
    <w:rsid w:val="000C25BD"/>
    <w:rsid w:val="000C6681"/>
    <w:rsid w:val="000D00FD"/>
    <w:rsid w:val="0010243B"/>
    <w:rsid w:val="00144BA2"/>
    <w:rsid w:val="001452B4"/>
    <w:rsid w:val="00146E1E"/>
    <w:rsid w:val="0015454A"/>
    <w:rsid w:val="00160000"/>
    <w:rsid w:val="0016075B"/>
    <w:rsid w:val="0016479D"/>
    <w:rsid w:val="00176863"/>
    <w:rsid w:val="0019689F"/>
    <w:rsid w:val="001A1E01"/>
    <w:rsid w:val="001D4328"/>
    <w:rsid w:val="001D5E26"/>
    <w:rsid w:val="001D7010"/>
    <w:rsid w:val="001E10AB"/>
    <w:rsid w:val="001F1FA3"/>
    <w:rsid w:val="002060B5"/>
    <w:rsid w:val="00217E37"/>
    <w:rsid w:val="0022194C"/>
    <w:rsid w:val="00223E37"/>
    <w:rsid w:val="002362E4"/>
    <w:rsid w:val="00246275"/>
    <w:rsid w:val="002A2FF9"/>
    <w:rsid w:val="002A76B7"/>
    <w:rsid w:val="002B100F"/>
    <w:rsid w:val="002E16AB"/>
    <w:rsid w:val="002E7473"/>
    <w:rsid w:val="003511AB"/>
    <w:rsid w:val="00351EBC"/>
    <w:rsid w:val="0035589E"/>
    <w:rsid w:val="0035790E"/>
    <w:rsid w:val="00361C5B"/>
    <w:rsid w:val="0038406C"/>
    <w:rsid w:val="003B091E"/>
    <w:rsid w:val="003D5D44"/>
    <w:rsid w:val="003D64CE"/>
    <w:rsid w:val="003E57C2"/>
    <w:rsid w:val="003E6A85"/>
    <w:rsid w:val="003F686E"/>
    <w:rsid w:val="00402287"/>
    <w:rsid w:val="0043481F"/>
    <w:rsid w:val="00445B30"/>
    <w:rsid w:val="00496C53"/>
    <w:rsid w:val="004A5030"/>
    <w:rsid w:val="004C41F9"/>
    <w:rsid w:val="004C5081"/>
    <w:rsid w:val="004E3BDA"/>
    <w:rsid w:val="004E6801"/>
    <w:rsid w:val="00504332"/>
    <w:rsid w:val="00516DD2"/>
    <w:rsid w:val="00550EE2"/>
    <w:rsid w:val="00564F91"/>
    <w:rsid w:val="00575A5A"/>
    <w:rsid w:val="005B1AB1"/>
    <w:rsid w:val="005C1DCF"/>
    <w:rsid w:val="005C1E96"/>
    <w:rsid w:val="005E6F14"/>
    <w:rsid w:val="005F32C3"/>
    <w:rsid w:val="00613B81"/>
    <w:rsid w:val="00615888"/>
    <w:rsid w:val="00622781"/>
    <w:rsid w:val="006476A5"/>
    <w:rsid w:val="00654DF4"/>
    <w:rsid w:val="00665BBA"/>
    <w:rsid w:val="00670284"/>
    <w:rsid w:val="00682FC8"/>
    <w:rsid w:val="006C1AAC"/>
    <w:rsid w:val="006D48D4"/>
    <w:rsid w:val="006D7AA0"/>
    <w:rsid w:val="006F2BD8"/>
    <w:rsid w:val="007141EA"/>
    <w:rsid w:val="00741DBB"/>
    <w:rsid w:val="00746B6A"/>
    <w:rsid w:val="00750085"/>
    <w:rsid w:val="007647D1"/>
    <w:rsid w:val="00766D4F"/>
    <w:rsid w:val="007910E9"/>
    <w:rsid w:val="007A0B5F"/>
    <w:rsid w:val="007B17E1"/>
    <w:rsid w:val="007B1CAB"/>
    <w:rsid w:val="007E67AC"/>
    <w:rsid w:val="007E7E22"/>
    <w:rsid w:val="007F0847"/>
    <w:rsid w:val="00817B2C"/>
    <w:rsid w:val="00854712"/>
    <w:rsid w:val="0086617A"/>
    <w:rsid w:val="00880676"/>
    <w:rsid w:val="00890EAC"/>
    <w:rsid w:val="0089242D"/>
    <w:rsid w:val="008B2197"/>
    <w:rsid w:val="008C79FE"/>
    <w:rsid w:val="008D3863"/>
    <w:rsid w:val="008E7EC8"/>
    <w:rsid w:val="009009A2"/>
    <w:rsid w:val="00913A0A"/>
    <w:rsid w:val="00914709"/>
    <w:rsid w:val="009357A4"/>
    <w:rsid w:val="00940847"/>
    <w:rsid w:val="0094719C"/>
    <w:rsid w:val="00956591"/>
    <w:rsid w:val="00961B3D"/>
    <w:rsid w:val="00981D12"/>
    <w:rsid w:val="00985A36"/>
    <w:rsid w:val="00995A59"/>
    <w:rsid w:val="009A6024"/>
    <w:rsid w:val="009C3227"/>
    <w:rsid w:val="009C6241"/>
    <w:rsid w:val="009D1CE0"/>
    <w:rsid w:val="009E3ED8"/>
    <w:rsid w:val="009E7671"/>
    <w:rsid w:val="009F0461"/>
    <w:rsid w:val="00A004A3"/>
    <w:rsid w:val="00A11955"/>
    <w:rsid w:val="00A15C24"/>
    <w:rsid w:val="00A305DA"/>
    <w:rsid w:val="00A309E2"/>
    <w:rsid w:val="00A3192C"/>
    <w:rsid w:val="00A3566F"/>
    <w:rsid w:val="00A54844"/>
    <w:rsid w:val="00A565A3"/>
    <w:rsid w:val="00A65DC2"/>
    <w:rsid w:val="00A66765"/>
    <w:rsid w:val="00A66E07"/>
    <w:rsid w:val="00A6749A"/>
    <w:rsid w:val="00A97FB4"/>
    <w:rsid w:val="00AA05A8"/>
    <w:rsid w:val="00AA43CB"/>
    <w:rsid w:val="00AF498E"/>
    <w:rsid w:val="00B051AB"/>
    <w:rsid w:val="00B079F0"/>
    <w:rsid w:val="00B22DA9"/>
    <w:rsid w:val="00B247BE"/>
    <w:rsid w:val="00B3616F"/>
    <w:rsid w:val="00B75D74"/>
    <w:rsid w:val="00B93AE0"/>
    <w:rsid w:val="00BA07BC"/>
    <w:rsid w:val="00BA754E"/>
    <w:rsid w:val="00BD5A64"/>
    <w:rsid w:val="00BE2D44"/>
    <w:rsid w:val="00C00DDA"/>
    <w:rsid w:val="00C16D8C"/>
    <w:rsid w:val="00C24A96"/>
    <w:rsid w:val="00C47F67"/>
    <w:rsid w:val="00C70926"/>
    <w:rsid w:val="00CA4D27"/>
    <w:rsid w:val="00CB24A7"/>
    <w:rsid w:val="00CC25DF"/>
    <w:rsid w:val="00D268ED"/>
    <w:rsid w:val="00D6589B"/>
    <w:rsid w:val="00D72718"/>
    <w:rsid w:val="00D819FA"/>
    <w:rsid w:val="00DC7363"/>
    <w:rsid w:val="00DD09A6"/>
    <w:rsid w:val="00DD79FD"/>
    <w:rsid w:val="00DE2CC7"/>
    <w:rsid w:val="00E076FF"/>
    <w:rsid w:val="00E07A85"/>
    <w:rsid w:val="00E235E8"/>
    <w:rsid w:val="00E30475"/>
    <w:rsid w:val="00E4297B"/>
    <w:rsid w:val="00E4345A"/>
    <w:rsid w:val="00E45245"/>
    <w:rsid w:val="00E54496"/>
    <w:rsid w:val="00E54628"/>
    <w:rsid w:val="00E556A5"/>
    <w:rsid w:val="00E725E0"/>
    <w:rsid w:val="00EE4860"/>
    <w:rsid w:val="00F2239D"/>
    <w:rsid w:val="00F233C8"/>
    <w:rsid w:val="00FA088E"/>
    <w:rsid w:val="00FA45B1"/>
    <w:rsid w:val="00FB53E0"/>
    <w:rsid w:val="00FB65EC"/>
    <w:rsid w:val="00FB6AB4"/>
    <w:rsid w:val="00FB7EE6"/>
    <w:rsid w:val="00FC623D"/>
    <w:rsid w:val="00FD1F23"/>
    <w:rsid w:val="00FE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647D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7647D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042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233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C41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0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04A3"/>
  </w:style>
  <w:style w:type="table" w:styleId="a9">
    <w:name w:val="Table Grid"/>
    <w:basedOn w:val="a1"/>
    <w:uiPriority w:val="59"/>
    <w:rsid w:val="00351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647D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7647D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042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233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C41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0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04A3"/>
  </w:style>
  <w:style w:type="table" w:styleId="a9">
    <w:name w:val="Table Grid"/>
    <w:basedOn w:val="a1"/>
    <w:uiPriority w:val="59"/>
    <w:rsid w:val="00351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1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90&amp;dst=1200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4990&amp;dst=12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AB423-DC1D-4098-9769-C7D568CC2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В. Иванова</dc:creator>
  <cp:lastModifiedBy>Юрочкин Алексей Анатольевич</cp:lastModifiedBy>
  <cp:revision>2</cp:revision>
  <cp:lastPrinted>2025-04-28T11:27:00Z</cp:lastPrinted>
  <dcterms:created xsi:type="dcterms:W3CDTF">2026-01-12T10:57:00Z</dcterms:created>
  <dcterms:modified xsi:type="dcterms:W3CDTF">2026-01-12T10:57:00Z</dcterms:modified>
</cp:coreProperties>
</file>