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6D" w:rsidRDefault="001E231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819150" cy="870995"/>
                <wp:effectExtent l="0" t="0" r="0" b="5715"/>
                <wp:docPr id="1" name="Рисунок 1" descr="kozelb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kozelblu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823138" cy="875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4.50pt;height:68.58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02376D" w:rsidRDefault="0002376D">
      <w:pPr>
        <w:jc w:val="center"/>
        <w:rPr>
          <w:b/>
          <w:sz w:val="20"/>
        </w:rPr>
      </w:pPr>
    </w:p>
    <w:p w:rsidR="0002376D" w:rsidRDefault="001E2311">
      <w:pPr>
        <w:jc w:val="center"/>
        <w:rPr>
          <w:b/>
          <w:bCs/>
          <w:spacing w:val="-22"/>
          <w:sz w:val="40"/>
          <w:szCs w:val="40"/>
        </w:rPr>
      </w:pPr>
      <w:r>
        <w:rPr>
          <w:b/>
          <w:bCs/>
          <w:spacing w:val="-22"/>
          <w:sz w:val="40"/>
          <w:szCs w:val="40"/>
        </w:rPr>
        <w:t>ПРАВИТЕЛЬСТВО САМАРСКОЙ ОБЛАСТИ</w:t>
      </w:r>
    </w:p>
    <w:p w:rsidR="0002376D" w:rsidRDefault="0002376D">
      <w:pPr>
        <w:jc w:val="center"/>
        <w:rPr>
          <w:spacing w:val="-22"/>
          <w:sz w:val="16"/>
          <w:szCs w:val="16"/>
        </w:rPr>
      </w:pPr>
    </w:p>
    <w:p w:rsidR="0002376D" w:rsidRDefault="001E2311">
      <w:pPr>
        <w:jc w:val="center"/>
        <w:rPr>
          <w:spacing w:val="-22"/>
          <w:sz w:val="36"/>
          <w:szCs w:val="36"/>
        </w:rPr>
      </w:pPr>
      <w:r>
        <w:rPr>
          <w:spacing w:val="-22"/>
          <w:sz w:val="36"/>
          <w:szCs w:val="36"/>
        </w:rPr>
        <w:t xml:space="preserve">ПОСТАНОВЛЕНИЕ </w:t>
      </w:r>
    </w:p>
    <w:p w:rsidR="0002376D" w:rsidRDefault="0002376D">
      <w:pPr>
        <w:ind w:right="-1551" w:firstLine="2410"/>
        <w:rPr>
          <w:color w:val="FFFFFF" w:themeColor="background1"/>
          <w:sz w:val="10"/>
          <w:szCs w:val="10"/>
        </w:rPr>
      </w:pPr>
    </w:p>
    <w:p w:rsidR="0002376D" w:rsidRDefault="001E2311">
      <w:pPr>
        <w:ind w:firstLine="3261"/>
        <w:rPr>
          <w:rFonts w:ascii="Tahoma" w:hAnsi="Tahoma" w:cs="Tahoma"/>
          <w:color w:val="FFFFFF" w:themeColor="background1"/>
          <w:sz w:val="4"/>
          <w:szCs w:val="4"/>
        </w:rPr>
      </w:pPr>
      <w:r>
        <w:rPr>
          <w:rFonts w:ascii="Tahoma" w:hAnsi="Tahoma" w:cs="Tahoma"/>
          <w:color w:val="FFFFFF" w:themeColor="background1"/>
          <w:sz w:val="16"/>
          <w:szCs w:val="16"/>
        </w:rPr>
        <w:t>[МЕСТО ДЛЯ ШТАМПА]</w:t>
      </w:r>
    </w:p>
    <w:p w:rsidR="0002376D" w:rsidRDefault="001E2311">
      <w:pPr>
        <w:spacing w:line="360" w:lineRule="auto"/>
        <w:jc w:val="center"/>
        <w:rPr>
          <w:sz w:val="20"/>
        </w:rPr>
      </w:pPr>
      <w:r>
        <w:rPr>
          <w:sz w:val="20"/>
        </w:rPr>
        <w:t>от____________________№_____________</w:t>
      </w:r>
    </w:p>
    <w:p w:rsidR="0002376D" w:rsidRDefault="0002376D">
      <w:pPr>
        <w:jc w:val="center"/>
        <w:rPr>
          <w:sz w:val="22"/>
          <w:szCs w:val="22"/>
        </w:rPr>
      </w:pPr>
    </w:p>
    <w:p w:rsidR="00237F51" w:rsidRPr="00237F51" w:rsidRDefault="00E17689" w:rsidP="00E17689">
      <w:pPr>
        <w:widowControl w:val="0"/>
        <w:autoSpaceDE w:val="0"/>
        <w:autoSpaceDN w:val="0"/>
        <w:jc w:val="center"/>
        <w:rPr>
          <w:szCs w:val="28"/>
        </w:rPr>
      </w:pPr>
      <w:r w:rsidRPr="00E17689">
        <w:rPr>
          <w:szCs w:val="28"/>
        </w:rPr>
        <w:t>«О внесении изменений в постановление 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</w:p>
    <w:p w:rsidR="00237F51" w:rsidRPr="00237F51" w:rsidRDefault="00237F51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237F51" w:rsidRPr="00237F51" w:rsidRDefault="00194DB7" w:rsidP="00237F5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194DB7">
        <w:rPr>
          <w:szCs w:val="28"/>
        </w:rPr>
        <w:t xml:space="preserve">В целях реализации Федерального закона </w:t>
      </w:r>
      <w:r>
        <w:rPr>
          <w:szCs w:val="28"/>
        </w:rPr>
        <w:t>«</w:t>
      </w:r>
      <w:r w:rsidRPr="00194DB7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 xml:space="preserve">» </w:t>
      </w:r>
      <w:r w:rsidR="00237F51" w:rsidRPr="00237F51">
        <w:rPr>
          <w:szCs w:val="28"/>
        </w:rPr>
        <w:t>Правительство Самарской области ПОСТАНОВЛЯЕТ:</w:t>
      </w:r>
    </w:p>
    <w:p w:rsidR="00237F51" w:rsidRDefault="00237F51" w:rsidP="00E17689">
      <w:pPr>
        <w:pStyle w:val="a3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rPr>
          <w:szCs w:val="28"/>
        </w:rPr>
      </w:pPr>
      <w:r w:rsidRPr="00E17689">
        <w:rPr>
          <w:szCs w:val="28"/>
        </w:rPr>
        <w:t xml:space="preserve">Внести в постановление Правительства Самарской области </w:t>
      </w:r>
      <w:r w:rsidR="00E17689" w:rsidRPr="00E17689">
        <w:rPr>
          <w:szCs w:val="28"/>
        </w:rPr>
        <w:t xml:space="preserve">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 </w:t>
      </w:r>
      <w:r w:rsidRPr="00E17689">
        <w:rPr>
          <w:szCs w:val="28"/>
        </w:rPr>
        <w:t>следующ</w:t>
      </w:r>
      <w:r w:rsidR="00E17689">
        <w:rPr>
          <w:szCs w:val="28"/>
        </w:rPr>
        <w:t>и</w:t>
      </w:r>
      <w:r w:rsidRPr="00E17689">
        <w:rPr>
          <w:szCs w:val="28"/>
        </w:rPr>
        <w:t>е изменени</w:t>
      </w:r>
      <w:r w:rsidR="00E17689">
        <w:rPr>
          <w:szCs w:val="28"/>
        </w:rPr>
        <w:t>я</w:t>
      </w:r>
      <w:r w:rsidRPr="00E17689">
        <w:rPr>
          <w:szCs w:val="28"/>
        </w:rPr>
        <w:t>:</w:t>
      </w:r>
    </w:p>
    <w:p w:rsidR="00194DB7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в пункт</w:t>
      </w:r>
      <w:r w:rsidR="00194DB7">
        <w:rPr>
          <w:szCs w:val="28"/>
        </w:rPr>
        <w:t>е</w:t>
      </w:r>
      <w:r>
        <w:rPr>
          <w:szCs w:val="28"/>
        </w:rPr>
        <w:t xml:space="preserve"> 2</w:t>
      </w:r>
      <w:r w:rsidR="00194DB7">
        <w:rPr>
          <w:szCs w:val="28"/>
        </w:rPr>
        <w:t>:</w:t>
      </w:r>
    </w:p>
    <w:p w:rsidR="00194DB7" w:rsidRDefault="00194DB7" w:rsidP="00194DB7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после слов «</w:t>
      </w:r>
      <w:r w:rsidRPr="00E17689">
        <w:rPr>
          <w:szCs w:val="28"/>
        </w:rPr>
        <w:t>частью 10 статьи 24</w:t>
      </w:r>
      <w:r>
        <w:rPr>
          <w:szCs w:val="28"/>
        </w:rPr>
        <w:t>» дополнить  словами: «</w:t>
      </w:r>
      <w:r w:rsidRPr="00E17689">
        <w:rPr>
          <w:szCs w:val="28"/>
        </w:rPr>
        <w:t xml:space="preserve">Федерального закона </w:t>
      </w:r>
      <w:r>
        <w:rPr>
          <w:szCs w:val="28"/>
        </w:rPr>
        <w:t>«</w:t>
      </w:r>
      <w:r w:rsidRPr="00E17689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 (далее – Федеральный закон)</w:t>
      </w:r>
      <w:r w:rsidR="00A26E5A">
        <w:rPr>
          <w:szCs w:val="28"/>
        </w:rPr>
        <w:t>»</w:t>
      </w:r>
      <w:r>
        <w:rPr>
          <w:szCs w:val="28"/>
        </w:rPr>
        <w:t>;</w:t>
      </w:r>
    </w:p>
    <w:p w:rsidR="00E17689" w:rsidRDefault="00194DB7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в пунктах </w:t>
      </w:r>
      <w:r w:rsidR="00E17689">
        <w:rPr>
          <w:szCs w:val="28"/>
        </w:rPr>
        <w:t xml:space="preserve"> 3</w:t>
      </w:r>
      <w:r>
        <w:rPr>
          <w:szCs w:val="28"/>
        </w:rPr>
        <w:t xml:space="preserve"> и</w:t>
      </w:r>
      <w:r w:rsidR="00E17689">
        <w:rPr>
          <w:szCs w:val="28"/>
        </w:rPr>
        <w:t xml:space="preserve"> 3.1:</w:t>
      </w:r>
    </w:p>
    <w:p w:rsidR="00194DB7" w:rsidRDefault="00194DB7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после слов «</w:t>
      </w:r>
      <w:r w:rsidRPr="00E17689">
        <w:rPr>
          <w:szCs w:val="28"/>
        </w:rPr>
        <w:t>частью 10 статьи 24</w:t>
      </w:r>
      <w:r>
        <w:rPr>
          <w:szCs w:val="28"/>
        </w:rPr>
        <w:t>» дополнить  словами: «</w:t>
      </w:r>
      <w:r w:rsidRPr="00E17689">
        <w:rPr>
          <w:szCs w:val="28"/>
        </w:rPr>
        <w:t>Федерального закона</w:t>
      </w:r>
      <w:r>
        <w:rPr>
          <w:szCs w:val="28"/>
        </w:rPr>
        <w:t>»;</w:t>
      </w:r>
    </w:p>
    <w:p w:rsidR="00CC22B5" w:rsidRDefault="00CC22B5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</w:p>
    <w:p w:rsidR="00CC22B5" w:rsidRDefault="00CC22B5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</w:p>
    <w:p w:rsidR="00194DB7" w:rsidRDefault="00194DB7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>в пункте 4:</w:t>
      </w:r>
    </w:p>
    <w:p w:rsidR="00194DB7" w:rsidRDefault="00194DB7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слова «</w:t>
      </w:r>
      <w:r w:rsidRPr="00194DB7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 исключить;</w:t>
      </w:r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в Порядке </w:t>
      </w:r>
      <w:r w:rsidRPr="00E17689">
        <w:rPr>
          <w:szCs w:val="28"/>
        </w:rPr>
        <w:t>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</w:t>
      </w:r>
      <w:bookmarkStart w:id="0" w:name="_GoBack"/>
      <w:bookmarkEnd w:id="0"/>
      <w:r w:rsidRPr="00E17689">
        <w:rPr>
          <w:szCs w:val="28"/>
        </w:rPr>
        <w:t>казчиков Самарской области, их подведомственных учреждений</w:t>
      </w:r>
      <w:r>
        <w:rPr>
          <w:szCs w:val="28"/>
        </w:rPr>
        <w:t xml:space="preserve"> (далее – Порядок):</w:t>
      </w:r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в пункте 2.4.1:</w:t>
      </w:r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в подпункте «б»:</w:t>
      </w:r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 w:rsidRPr="00E17689">
        <w:rPr>
          <w:szCs w:val="28"/>
        </w:rPr>
        <w:t>слова «первого вице-губернатора – председателя Правительства Самарской области» заменить словами «первого заместителя Губернатора Самарской области – председателя Правительства Самарской области»</w:t>
      </w:r>
      <w:r>
        <w:rPr>
          <w:szCs w:val="28"/>
        </w:rPr>
        <w:t>;</w:t>
      </w:r>
    </w:p>
    <w:p w:rsidR="00D860F6" w:rsidRDefault="00D860F6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в пункте 2.11:</w:t>
      </w:r>
    </w:p>
    <w:p w:rsidR="00D860F6" w:rsidRPr="00D860F6" w:rsidRDefault="00D860F6" w:rsidP="00D860F6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color w:val="000000" w:themeColor="text1"/>
          <w:szCs w:val="28"/>
        </w:rPr>
      </w:pPr>
      <w:proofErr w:type="gramStart"/>
      <w:r w:rsidRPr="00D860F6">
        <w:rPr>
          <w:color w:val="000000" w:themeColor="text1"/>
          <w:szCs w:val="28"/>
        </w:rPr>
        <w:t xml:space="preserve">слова «в рамках реализации национального проекта» заменить словами «в соответствии с </w:t>
      </w:r>
      <w:hyperlink w:anchor="P101" w:history="1">
        <w:r w:rsidRPr="00D860F6">
          <w:rPr>
            <w:rStyle w:val="af0"/>
            <w:rFonts w:eastAsia="Arial"/>
            <w:color w:val="000000" w:themeColor="text1"/>
            <w:szCs w:val="28"/>
            <w:u w:val="none"/>
          </w:rPr>
          <w:t>подпунктами «а</w:t>
        </w:r>
      </w:hyperlink>
      <w:r w:rsidRPr="00D860F6">
        <w:rPr>
          <w:color w:val="000000" w:themeColor="text1"/>
          <w:szCs w:val="28"/>
        </w:rPr>
        <w:t xml:space="preserve">», </w:t>
      </w:r>
      <w:hyperlink w:anchor="P102" w:history="1">
        <w:r w:rsidRPr="00D860F6">
          <w:rPr>
            <w:rStyle w:val="af0"/>
            <w:rFonts w:eastAsia="Arial"/>
            <w:color w:val="000000" w:themeColor="text1"/>
            <w:szCs w:val="28"/>
            <w:u w:val="none"/>
          </w:rPr>
          <w:t>«б»</w:t>
        </w:r>
      </w:hyperlink>
      <w:r w:rsidRPr="00D860F6">
        <w:rPr>
          <w:color w:val="000000" w:themeColor="text1"/>
          <w:szCs w:val="28"/>
        </w:rPr>
        <w:t xml:space="preserve">, </w:t>
      </w:r>
      <w:hyperlink w:anchor="P103" w:history="1">
        <w:r w:rsidRPr="00D860F6">
          <w:rPr>
            <w:rStyle w:val="af0"/>
            <w:rFonts w:eastAsia="Arial"/>
            <w:color w:val="000000" w:themeColor="text1"/>
            <w:szCs w:val="28"/>
            <w:u w:val="none"/>
          </w:rPr>
          <w:t>«в»</w:t>
        </w:r>
      </w:hyperlink>
      <w:r w:rsidRPr="00D860F6">
        <w:rPr>
          <w:color w:val="000000" w:themeColor="text1"/>
          <w:szCs w:val="28"/>
        </w:rPr>
        <w:t xml:space="preserve"> и </w:t>
      </w:r>
      <w:hyperlink w:anchor="P105" w:history="1">
        <w:r w:rsidRPr="00D860F6">
          <w:rPr>
            <w:rStyle w:val="af0"/>
            <w:rFonts w:eastAsia="Arial"/>
            <w:color w:val="000000" w:themeColor="text1"/>
            <w:szCs w:val="28"/>
            <w:u w:val="none"/>
          </w:rPr>
          <w:t>«д» пункта 2.4.1</w:t>
        </w:r>
      </w:hyperlink>
      <w:r w:rsidRPr="00D860F6">
        <w:rPr>
          <w:color w:val="000000" w:themeColor="text1"/>
          <w:szCs w:val="28"/>
        </w:rPr>
        <w:t xml:space="preserve"> настоящего Порядка»;</w:t>
      </w:r>
      <w:proofErr w:type="gramEnd"/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в приложении 1 к Порядку:</w:t>
      </w:r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>
        <w:rPr>
          <w:szCs w:val="28"/>
        </w:rPr>
        <w:t>в пункте 27:</w:t>
      </w:r>
    </w:p>
    <w:p w:rsidR="00E17689" w:rsidRDefault="00E17689" w:rsidP="00E17689">
      <w:pPr>
        <w:pStyle w:val="a3"/>
        <w:widowControl w:val="0"/>
        <w:autoSpaceDE w:val="0"/>
        <w:autoSpaceDN w:val="0"/>
        <w:spacing w:line="360" w:lineRule="auto"/>
        <w:ind w:left="0" w:firstLine="709"/>
        <w:rPr>
          <w:szCs w:val="28"/>
        </w:rPr>
      </w:pPr>
      <w:r w:rsidRPr="00E17689">
        <w:rPr>
          <w:szCs w:val="28"/>
        </w:rPr>
        <w:t>слова «первого вице-губернатора – председателя Правительства Самарской области» заменить словами «первого заместителя Губернатора Самарской области – председателя Правительства Самарской области»</w:t>
      </w:r>
      <w:r>
        <w:rPr>
          <w:szCs w:val="28"/>
        </w:rPr>
        <w:t>.</w:t>
      </w:r>
    </w:p>
    <w:p w:rsidR="00237F51" w:rsidRPr="00237F51" w:rsidRDefault="00237F51" w:rsidP="00237F5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237F51">
        <w:rPr>
          <w:szCs w:val="28"/>
        </w:rPr>
        <w:t xml:space="preserve">2. </w:t>
      </w:r>
      <w:proofErr w:type="gramStart"/>
      <w:r w:rsidRPr="00237F51">
        <w:rPr>
          <w:szCs w:val="28"/>
        </w:rPr>
        <w:t>Контроль за</w:t>
      </w:r>
      <w:proofErr w:type="gramEnd"/>
      <w:r w:rsidRPr="00237F51">
        <w:rPr>
          <w:szCs w:val="28"/>
        </w:rPr>
        <w:t xml:space="preserve"> выполнением настоящего постановления возложить на комитет по организации торгов Самарской области. </w:t>
      </w:r>
    </w:p>
    <w:p w:rsidR="00237F51" w:rsidRPr="00237F51" w:rsidRDefault="00237F51" w:rsidP="00237F5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237F51">
        <w:rPr>
          <w:szCs w:val="28"/>
        </w:rPr>
        <w:t>3. Опубликовать настоящее постановление в средствах массовой информации.</w:t>
      </w:r>
    </w:p>
    <w:p w:rsidR="00237F51" w:rsidRDefault="00237F51" w:rsidP="00237F5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237F51">
        <w:rPr>
          <w:szCs w:val="28"/>
        </w:rPr>
        <w:t>4. Настоящее постановление вступает в силу со дня его официального опубликования.</w:t>
      </w:r>
    </w:p>
    <w:p w:rsidR="00CC22B5" w:rsidRPr="00237F51" w:rsidRDefault="00CC22B5" w:rsidP="00237F5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tbl>
      <w:tblPr>
        <w:tblStyle w:val="af9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3969"/>
        <w:gridCol w:w="1986"/>
      </w:tblGrid>
      <w:tr w:rsidR="0002376D">
        <w:trPr>
          <w:cantSplit/>
          <w:trHeight w:val="1396"/>
        </w:trPr>
        <w:tc>
          <w:tcPr>
            <w:tcW w:w="3543" w:type="dxa"/>
            <w:tcMar>
              <w:left w:w="57" w:type="dxa"/>
              <w:right w:w="57" w:type="dxa"/>
            </w:tcMar>
          </w:tcPr>
          <w:p w:rsidR="0002376D" w:rsidRDefault="001E2311">
            <w:pPr>
              <w:pStyle w:val="a4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  <w:p w:rsidR="0002376D" w:rsidRDefault="001E2311">
            <w:pPr>
              <w:pStyle w:val="a4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 – председатель Правительства</w:t>
            </w:r>
          </w:p>
          <w:p w:rsidR="0002376D" w:rsidRDefault="001E2311">
            <w:pPr>
              <w:pStyle w:val="a4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</w:tcPr>
          <w:p w:rsidR="0002376D" w:rsidRDefault="001E2311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02376D" w:rsidRDefault="0002376D">
            <w:pPr>
              <w:keepNext/>
              <w:keepLines/>
              <w:rPr>
                <w:rFonts w:ascii="Tahoma" w:hAnsi="Tahoma" w:cs="Tahoma"/>
                <w:color w:val="BFBFBF" w:themeColor="background1" w:themeShade="BF"/>
                <w:spacing w:val="-4"/>
                <w:sz w:val="27"/>
                <w:szCs w:val="27"/>
              </w:rPr>
            </w:pPr>
          </w:p>
          <w:p w:rsidR="0002376D" w:rsidRDefault="0002376D">
            <w:pPr>
              <w:keepNext/>
              <w:keepLines/>
              <w:rPr>
                <w:rFonts w:ascii="Tahoma" w:hAnsi="Tahoma" w:cs="Tahoma"/>
                <w:color w:val="BFBFBF" w:themeColor="background1" w:themeShade="BF"/>
                <w:spacing w:val="-4"/>
                <w:sz w:val="27"/>
                <w:szCs w:val="27"/>
              </w:rPr>
            </w:pPr>
          </w:p>
        </w:tc>
        <w:tc>
          <w:tcPr>
            <w:tcW w:w="1986" w:type="dxa"/>
            <w:tcMar>
              <w:left w:w="57" w:type="dxa"/>
              <w:right w:w="57" w:type="dxa"/>
            </w:tcMar>
          </w:tcPr>
          <w:p w:rsidR="0002376D" w:rsidRDefault="0002376D">
            <w:pPr>
              <w:pStyle w:val="a4"/>
              <w:jc w:val="right"/>
              <w:rPr>
                <w:sz w:val="28"/>
                <w:szCs w:val="28"/>
              </w:rPr>
            </w:pPr>
          </w:p>
          <w:p w:rsidR="0002376D" w:rsidRDefault="0002376D">
            <w:pPr>
              <w:pStyle w:val="a4"/>
              <w:jc w:val="right"/>
              <w:rPr>
                <w:sz w:val="28"/>
                <w:szCs w:val="28"/>
              </w:rPr>
            </w:pPr>
          </w:p>
          <w:p w:rsidR="0002376D" w:rsidRDefault="0002376D">
            <w:pPr>
              <w:pStyle w:val="a4"/>
              <w:jc w:val="right"/>
              <w:rPr>
                <w:sz w:val="28"/>
                <w:szCs w:val="28"/>
              </w:rPr>
            </w:pPr>
          </w:p>
          <w:p w:rsidR="0002376D" w:rsidRDefault="001E2311">
            <w:pPr>
              <w:pStyle w:val="a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Смирнов</w:t>
            </w:r>
          </w:p>
        </w:tc>
      </w:tr>
    </w:tbl>
    <w:p w:rsidR="0002376D" w:rsidRDefault="0002376D">
      <w:pPr>
        <w:spacing w:line="360" w:lineRule="auto"/>
        <w:rPr>
          <w:szCs w:val="28"/>
        </w:rPr>
      </w:pPr>
    </w:p>
    <w:p w:rsidR="0002376D" w:rsidRDefault="0002376D">
      <w:pPr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A26E5A" w:rsidRDefault="00A26E5A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D860F6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237F51" w:rsidRPr="00237F51" w:rsidRDefault="00D860F6" w:rsidP="00237F51">
      <w:pPr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 xml:space="preserve">Юрочкин А.А. </w:t>
      </w:r>
      <w:r w:rsidR="00237F51" w:rsidRPr="00237F51">
        <w:rPr>
          <w:szCs w:val="28"/>
        </w:rPr>
        <w:t>214-54-</w:t>
      </w:r>
      <w:r>
        <w:rPr>
          <w:szCs w:val="28"/>
        </w:rPr>
        <w:t>5</w:t>
      </w:r>
      <w:r w:rsidR="00237F51" w:rsidRPr="00237F51">
        <w:rPr>
          <w:szCs w:val="28"/>
        </w:rPr>
        <w:t>4</w:t>
      </w:r>
    </w:p>
    <w:sectPr w:rsidR="00237F51" w:rsidRPr="00237F51" w:rsidSect="00CC22B5">
      <w:headerReference w:type="even" r:id="rId12"/>
      <w:headerReference w:type="default" r:id="rId13"/>
      <w:pgSz w:w="11906" w:h="16838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311" w:rsidRDefault="001E2311">
      <w:r>
        <w:separator/>
      </w:r>
    </w:p>
  </w:endnote>
  <w:endnote w:type="continuationSeparator" w:id="0">
    <w:p w:rsidR="001E2311" w:rsidRDefault="001E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311" w:rsidRDefault="001E2311">
      <w:r>
        <w:separator/>
      </w:r>
    </w:p>
  </w:footnote>
  <w:footnote w:type="continuationSeparator" w:id="0">
    <w:p w:rsidR="001E2311" w:rsidRDefault="001E2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6D" w:rsidRDefault="001E2311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02376D" w:rsidRDefault="0002376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6D" w:rsidRDefault="001E2311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90CC2">
      <w:rPr>
        <w:rStyle w:val="afa"/>
        <w:noProof/>
      </w:rPr>
      <w:t>2</w:t>
    </w:r>
    <w:r>
      <w:rPr>
        <w:rStyle w:val="afa"/>
      </w:rPr>
      <w:fldChar w:fldCharType="end"/>
    </w:r>
  </w:p>
  <w:p w:rsidR="0002376D" w:rsidRDefault="0002376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9E7"/>
    <w:multiLevelType w:val="hybridMultilevel"/>
    <w:tmpl w:val="21E82DDE"/>
    <w:lvl w:ilvl="0" w:tplc="DEECB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76D"/>
    <w:rsid w:val="0002376D"/>
    <w:rsid w:val="00141C0A"/>
    <w:rsid w:val="00190CC2"/>
    <w:rsid w:val="00194DB7"/>
    <w:rsid w:val="001E2311"/>
    <w:rsid w:val="00237F51"/>
    <w:rsid w:val="00267FD6"/>
    <w:rsid w:val="00A26E5A"/>
    <w:rsid w:val="00CC22B5"/>
    <w:rsid w:val="00D860F6"/>
    <w:rsid w:val="00E1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pacing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character" w:styleId="afa">
    <w:name w:val="page number"/>
    <w:basedOn w:val="a0"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Body Text Indent"/>
    <w:basedOn w:val="a"/>
    <w:link w:val="afe"/>
    <w:pPr>
      <w:spacing w:after="120"/>
      <w:ind w:left="283"/>
      <w:jc w:val="left"/>
    </w:pPr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Pr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</w:pPr>
    <w:rPr>
      <w:sz w:val="28"/>
      <w:lang w:eastAsia="zh-CN"/>
    </w:rPr>
  </w:style>
  <w:style w:type="character" w:styleId="aff">
    <w:name w:val="Subtle Emphasis"/>
    <w:uiPriority w:val="19"/>
    <w:qFormat/>
    <w:rPr>
      <w:i/>
      <w:iCs/>
      <w:color w:val="808080"/>
    </w:rPr>
  </w:style>
  <w:style w:type="character" w:customStyle="1" w:styleId="ConsPlusNormal0">
    <w:name w:val="ConsPlusNormal Знак"/>
    <w:link w:val="ConsPlusNormal"/>
    <w:rPr>
      <w:sz w:val="28"/>
      <w:lang w:eastAsia="zh-CN"/>
    </w:rPr>
  </w:style>
  <w:style w:type="paragraph" w:customStyle="1" w:styleId="13">
    <w:name w:val="Основной текст1"/>
    <w:basedOn w:val="6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140" w:line="276" w:lineRule="auto"/>
      <w:jc w:val="left"/>
    </w:pPr>
    <w:rPr>
      <w:rFonts w:ascii="Times New Roman" w:eastAsia="NSimSun" w:hAnsi="Times New Roman"/>
      <w:b w:val="0"/>
      <w:b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E40AC-63CB-4DE2-8853-7F972686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2</cp:revision>
  <cp:lastPrinted>2025-11-19T13:56:00Z</cp:lastPrinted>
  <dcterms:created xsi:type="dcterms:W3CDTF">2025-11-20T06:19:00Z</dcterms:created>
  <dcterms:modified xsi:type="dcterms:W3CDTF">2025-11-20T06:19:00Z</dcterms:modified>
</cp:coreProperties>
</file>