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7D1" w:rsidRPr="00FA45B1" w:rsidRDefault="007647D1" w:rsidP="007647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5B1">
        <w:rPr>
          <w:rFonts w:ascii="Times New Roman" w:eastAsia="Times New Roman" w:hAnsi="Times New Roman" w:cs="Times New Roman"/>
          <w:sz w:val="28"/>
          <w:szCs w:val="28"/>
          <w:lang w:eastAsia="ar-SA"/>
        </w:rPr>
        <w:t>ПОЯСНИТЕЛЬНАЯ ЗАПИСКА</w:t>
      </w:r>
    </w:p>
    <w:p w:rsidR="00E725E0" w:rsidRDefault="007647D1" w:rsidP="000D00FD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A45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к проекту </w:t>
      </w:r>
      <w:r w:rsidR="0086617A" w:rsidRPr="00FA45B1">
        <w:rPr>
          <w:rFonts w:ascii="Times New Roman" w:eastAsia="Arial" w:hAnsi="Times New Roman" w:cs="Times New Roman"/>
          <w:sz w:val="28"/>
          <w:szCs w:val="28"/>
          <w:lang w:eastAsia="ar-SA"/>
        </w:rPr>
        <w:t>постановления</w:t>
      </w:r>
      <w:r w:rsidR="0010243B" w:rsidRPr="00FA45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FA45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Правительства Самарской области </w:t>
      </w:r>
      <w:r w:rsidR="000D00FD">
        <w:rPr>
          <w:rFonts w:ascii="Times New Roman" w:eastAsia="Arial" w:hAnsi="Times New Roman" w:cs="Times New Roman"/>
          <w:sz w:val="28"/>
          <w:szCs w:val="28"/>
          <w:lang w:eastAsia="ar-SA"/>
        </w:rPr>
        <w:t>«</w:t>
      </w:r>
      <w:r w:rsidR="000D00FD" w:rsidRPr="000D00FD">
        <w:rPr>
          <w:rFonts w:ascii="Times New Roman" w:eastAsia="Arial" w:hAnsi="Times New Roman" w:cs="Times New Roman"/>
          <w:sz w:val="28"/>
          <w:szCs w:val="28"/>
          <w:lang w:eastAsia="ar-SA"/>
        </w:rPr>
        <w:t>О внесении изменения в постановление Правительства Самарской области от 26.10.2023 № 868 «Об установлении отдельного расходного обязательства Самарской области»</w:t>
      </w:r>
    </w:p>
    <w:p w:rsidR="003E6A85" w:rsidRPr="00FA45B1" w:rsidRDefault="003E6A85" w:rsidP="000206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B3D" w:rsidRPr="00FA45B1" w:rsidRDefault="00961B3D" w:rsidP="003E6A8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5B1">
        <w:rPr>
          <w:rFonts w:ascii="Times New Roman" w:hAnsi="Times New Roman" w:cs="Times New Roman"/>
          <w:sz w:val="28"/>
          <w:szCs w:val="28"/>
        </w:rPr>
        <w:t>Правительством Самарской области 07.09.2018 принято распоряжение № 694-р «</w:t>
      </w:r>
      <w:r w:rsidR="004C5081" w:rsidRPr="004C5081">
        <w:rPr>
          <w:rFonts w:ascii="Times New Roman" w:hAnsi="Times New Roman" w:cs="Times New Roman"/>
          <w:sz w:val="28"/>
          <w:szCs w:val="28"/>
        </w:rPr>
        <w:t>О проекте по поставке продовольственных товаров в учреждения Самарской области через региональный оптово-распределительный центр продовольственных товаров</w:t>
      </w:r>
      <w:r w:rsidRPr="00FA45B1">
        <w:rPr>
          <w:rFonts w:ascii="Times New Roman" w:hAnsi="Times New Roman" w:cs="Times New Roman"/>
          <w:sz w:val="28"/>
          <w:szCs w:val="28"/>
        </w:rPr>
        <w:t>»</w:t>
      </w:r>
      <w:r w:rsidR="004C5081">
        <w:rPr>
          <w:rFonts w:ascii="Times New Roman" w:hAnsi="Times New Roman" w:cs="Times New Roman"/>
          <w:sz w:val="28"/>
          <w:szCs w:val="28"/>
        </w:rPr>
        <w:t xml:space="preserve"> (далее – распоряжение № 694-р)</w:t>
      </w:r>
      <w:r w:rsidRPr="00FA45B1">
        <w:rPr>
          <w:rFonts w:ascii="Times New Roman" w:hAnsi="Times New Roman" w:cs="Times New Roman"/>
          <w:sz w:val="28"/>
          <w:szCs w:val="28"/>
        </w:rPr>
        <w:t>.</w:t>
      </w:r>
    </w:p>
    <w:p w:rsidR="004C5081" w:rsidRDefault="004C5081" w:rsidP="003E6A8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 w:rsidRPr="004C5081">
        <w:rPr>
          <w:rFonts w:ascii="Times New Roman" w:hAnsi="Times New Roman" w:cs="Times New Roman"/>
          <w:sz w:val="28"/>
          <w:szCs w:val="28"/>
        </w:rPr>
        <w:t xml:space="preserve">поставка продовольственных товаров через региональный оптово-распределительный центр продовольственных товаров (специализированный склад)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C5081">
        <w:rPr>
          <w:rFonts w:ascii="Times New Roman" w:hAnsi="Times New Roman" w:cs="Times New Roman"/>
          <w:sz w:val="28"/>
          <w:szCs w:val="28"/>
        </w:rPr>
        <w:t>специализированный склад) 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C5081">
        <w:rPr>
          <w:rFonts w:ascii="Times New Roman" w:hAnsi="Times New Roman" w:cs="Times New Roman"/>
          <w:sz w:val="28"/>
          <w:szCs w:val="28"/>
        </w:rPr>
        <w:t xml:space="preserve">тся в учреждения Самарской области, расположенные на территории </w:t>
      </w:r>
      <w:r w:rsidR="000D00FD" w:rsidRPr="000D00FD">
        <w:rPr>
          <w:rFonts w:ascii="Times New Roman" w:hAnsi="Times New Roman" w:cs="Times New Roman"/>
          <w:sz w:val="28"/>
          <w:szCs w:val="28"/>
        </w:rPr>
        <w:t>городских округов Самара, Новокуйбышевск, Отрадный, Чапаевск, Кинель, Тольятти, Жигулевск, а также муниципальных районов Кинельский, Красноярский, Волжский, Пестравский, Большеглушицкий, Большечерниговский, Сергиевский, Безенчукский, Нефтегорский, Кинель-Черкасский и Богатовский.</w:t>
      </w:r>
    </w:p>
    <w:p w:rsidR="004C5081" w:rsidRDefault="004C5081" w:rsidP="003E6A8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3 распоряжения 694-р </w:t>
      </w:r>
      <w:r w:rsidR="000D00FD">
        <w:rPr>
          <w:rFonts w:ascii="Times New Roman" w:hAnsi="Times New Roman" w:cs="Times New Roman"/>
          <w:sz w:val="28"/>
          <w:szCs w:val="28"/>
        </w:rPr>
        <w:t xml:space="preserve">комитет по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торгов Самарской области (далее – </w:t>
      </w:r>
      <w:r w:rsidR="000D00FD"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4C5081">
        <w:rPr>
          <w:rFonts w:ascii="Times New Roman" w:hAnsi="Times New Roman" w:cs="Times New Roman"/>
          <w:sz w:val="28"/>
          <w:szCs w:val="28"/>
        </w:rPr>
        <w:t>выступ</w:t>
      </w:r>
      <w:r>
        <w:rPr>
          <w:rFonts w:ascii="Times New Roman" w:hAnsi="Times New Roman" w:cs="Times New Roman"/>
          <w:sz w:val="28"/>
          <w:szCs w:val="28"/>
        </w:rPr>
        <w:t xml:space="preserve">ает </w:t>
      </w:r>
      <w:r w:rsidRPr="004C5081">
        <w:rPr>
          <w:rFonts w:ascii="Times New Roman" w:hAnsi="Times New Roman" w:cs="Times New Roman"/>
          <w:sz w:val="28"/>
          <w:szCs w:val="28"/>
        </w:rPr>
        <w:t xml:space="preserve"> заказчиком услуг организации, осуществляющей полномочия специализированного склада в интересах заказчиков Самарской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5081" w:rsidRDefault="004C5081" w:rsidP="004C508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связи необходимо установить расходное обязательство Самарской области в</w:t>
      </w:r>
      <w:r w:rsidR="00961B3D" w:rsidRPr="00FA45B1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961B3D" w:rsidRPr="00FA45B1">
        <w:rPr>
          <w:rFonts w:ascii="Times New Roman" w:eastAsia="Calibri" w:hAnsi="Times New Roman" w:cs="Times New Roman"/>
          <w:sz w:val="28"/>
          <w:szCs w:val="28"/>
        </w:rPr>
        <w:t>оплаты в 20</w:t>
      </w:r>
      <w:r w:rsidR="00940847">
        <w:rPr>
          <w:rFonts w:ascii="Times New Roman" w:eastAsia="Calibri" w:hAnsi="Times New Roman" w:cs="Times New Roman"/>
          <w:sz w:val="28"/>
          <w:szCs w:val="28"/>
        </w:rPr>
        <w:t>2</w:t>
      </w:r>
      <w:r w:rsidR="000D00FD">
        <w:rPr>
          <w:rFonts w:ascii="Times New Roman" w:eastAsia="Calibri" w:hAnsi="Times New Roman" w:cs="Times New Roman"/>
          <w:sz w:val="28"/>
          <w:szCs w:val="28"/>
        </w:rPr>
        <w:t>5</w:t>
      </w:r>
      <w:r w:rsidR="00FA45B1" w:rsidRPr="00FA45B1">
        <w:rPr>
          <w:rFonts w:ascii="Times New Roman" w:eastAsia="Calibri" w:hAnsi="Times New Roman" w:cs="Times New Roman"/>
          <w:sz w:val="28"/>
          <w:szCs w:val="28"/>
        </w:rPr>
        <w:t>-202</w:t>
      </w:r>
      <w:r w:rsidR="000D00FD">
        <w:rPr>
          <w:rFonts w:ascii="Times New Roman" w:eastAsia="Calibri" w:hAnsi="Times New Roman" w:cs="Times New Roman"/>
          <w:sz w:val="28"/>
          <w:szCs w:val="28"/>
        </w:rPr>
        <w:t>7</w:t>
      </w:r>
      <w:r w:rsidR="00961B3D" w:rsidRPr="00FA45B1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FA45B1" w:rsidRPr="00FA45B1">
        <w:rPr>
          <w:rFonts w:ascii="Times New Roman" w:eastAsia="Calibri" w:hAnsi="Times New Roman" w:cs="Times New Roman"/>
          <w:sz w:val="28"/>
          <w:szCs w:val="28"/>
        </w:rPr>
        <w:t>ах</w:t>
      </w:r>
      <w:r w:rsidR="00961B3D" w:rsidRPr="00FA45B1">
        <w:rPr>
          <w:rFonts w:ascii="Times New Roman" w:eastAsia="Calibri" w:hAnsi="Times New Roman" w:cs="Times New Roman"/>
          <w:sz w:val="28"/>
          <w:szCs w:val="28"/>
        </w:rPr>
        <w:t xml:space="preserve"> услуг организации, осуществляющей полномочия специализированного склада, отбор которой будет проводиться </w:t>
      </w:r>
      <w:r w:rsidR="00CB24A7">
        <w:rPr>
          <w:rFonts w:ascii="Times New Roman" w:eastAsia="Calibri" w:hAnsi="Times New Roman" w:cs="Times New Roman"/>
          <w:sz w:val="28"/>
          <w:szCs w:val="28"/>
        </w:rPr>
        <w:t>Комитетом</w:t>
      </w:r>
      <w:r w:rsidR="000D00FD">
        <w:rPr>
          <w:rFonts w:ascii="Times New Roman" w:eastAsia="Calibri" w:hAnsi="Times New Roman" w:cs="Times New Roman"/>
          <w:sz w:val="28"/>
          <w:szCs w:val="28"/>
        </w:rPr>
        <w:t xml:space="preserve">, и внести соответствующее изменение в </w:t>
      </w:r>
      <w:r w:rsidR="000D00FD" w:rsidRPr="000D00FD">
        <w:rPr>
          <w:rFonts w:ascii="Times New Roman" w:eastAsia="Calibri" w:hAnsi="Times New Roman" w:cs="Times New Roman"/>
          <w:sz w:val="28"/>
          <w:szCs w:val="28"/>
        </w:rPr>
        <w:t>постановление Правительства Самарской области от 26.10.2023 № 868</w:t>
      </w:r>
      <w:bookmarkStart w:id="0" w:name="_GoBack"/>
      <w:bookmarkEnd w:id="0"/>
      <w:r w:rsidR="000D00FD" w:rsidRPr="000D00FD">
        <w:rPr>
          <w:rFonts w:ascii="Times New Roman" w:eastAsia="Calibri" w:hAnsi="Times New Roman" w:cs="Times New Roman"/>
          <w:sz w:val="28"/>
          <w:szCs w:val="28"/>
        </w:rPr>
        <w:t xml:space="preserve"> «Об установлении отдельного расходного обязательства Самарской области»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00FD" w:rsidRDefault="000D00FD" w:rsidP="000D00F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Комитету п</w:t>
      </w:r>
      <w:r w:rsidR="00622781" w:rsidRPr="004C5081">
        <w:rPr>
          <w:rFonts w:ascii="Times New Roman" w:hAnsi="Times New Roman" w:cs="Times New Roman"/>
          <w:sz w:val="28"/>
          <w:szCs w:val="28"/>
        </w:rPr>
        <w:t>редусмотрены расходы на реализацию данного расходного обязательства в пределах</w:t>
      </w:r>
      <w:r w:rsidR="004C5081" w:rsidRPr="004C5081">
        <w:rPr>
          <w:rFonts w:ascii="Times New Roman" w:hAnsi="Times New Roman" w:cs="Times New Roman"/>
          <w:sz w:val="28"/>
          <w:szCs w:val="28"/>
        </w:rPr>
        <w:t xml:space="preserve"> бюджетных ассигнований, </w:t>
      </w:r>
      <w:r w:rsidR="004C5081" w:rsidRPr="004C5081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предусмотренных </w:t>
      </w:r>
      <w:r w:rsidRPr="000D00FD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D00FD">
        <w:rPr>
          <w:rFonts w:ascii="Times New Roman" w:hAnsi="Times New Roman" w:cs="Times New Roman"/>
          <w:sz w:val="28"/>
          <w:szCs w:val="28"/>
        </w:rPr>
        <w:t xml:space="preserve"> Самарской области от 17.12.2024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D00FD">
        <w:rPr>
          <w:rFonts w:ascii="Times New Roman" w:hAnsi="Times New Roman" w:cs="Times New Roman"/>
          <w:sz w:val="28"/>
          <w:szCs w:val="28"/>
        </w:rPr>
        <w:t xml:space="preserve"> 115-ГД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D00FD">
        <w:rPr>
          <w:rFonts w:ascii="Times New Roman" w:hAnsi="Times New Roman" w:cs="Times New Roman"/>
          <w:sz w:val="28"/>
          <w:szCs w:val="28"/>
        </w:rPr>
        <w:t>Об областном бюджете на 2025 год и на плановый период 2026 и 2027 годов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D00FD" w:rsidRDefault="004C5081" w:rsidP="004C508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5B1">
        <w:rPr>
          <w:rFonts w:ascii="Times New Roman" w:eastAsia="Times New Roman" w:hAnsi="Times New Roman" w:cs="Times New Roman"/>
          <w:sz w:val="28"/>
          <w:szCs w:val="28"/>
          <w:lang w:eastAsia="ar-SA"/>
        </w:rPr>
        <w:t>Вступление в силу постановления Правительства Самарской области</w:t>
      </w:r>
      <w:r w:rsidR="000D00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 внесении изменения в </w:t>
      </w:r>
      <w:r w:rsidR="000D00FD" w:rsidRPr="000D00F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Правительства Самарской области от 26.10.2023 № 868 «Об установлении отдельного расходного обязательства Самарской области»</w:t>
      </w:r>
      <w:r w:rsidR="000D00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A45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предполагается после </w:t>
      </w:r>
      <w:r w:rsidR="000D00FD">
        <w:rPr>
          <w:rFonts w:ascii="Times New Roman" w:eastAsia="Times New Roman" w:hAnsi="Times New Roman" w:cs="Times New Roman"/>
          <w:sz w:val="28"/>
          <w:szCs w:val="28"/>
          <w:lang w:eastAsia="ar-SA"/>
        </w:rPr>
        <w:t>его опубликования, при этом оно будет распространять свое действие на отношения, возникшие с 01.01.2025.</w:t>
      </w:r>
    </w:p>
    <w:p w:rsidR="00750085" w:rsidRPr="00750085" w:rsidRDefault="00750085" w:rsidP="0075008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0085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постановлением Правительства Самарской области                     от 22.12.2010 № 670 «Об антикоррупционной экспертизе нормативных правовых актов и проектов нормативных правовых актов» проект постановления прошёл антикоррупционную экспертизу, по результатам которой коррупциогенных факторов не выявлено.</w:t>
      </w:r>
    </w:p>
    <w:p w:rsidR="00750085" w:rsidRDefault="00750085" w:rsidP="0075008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008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Принятие проекта постановления не требует проведения оценки регулирующего воздействия, так как проект постановления не содержит требований, которые связаны ‎с осуществлением предпринимательской и иной экономической деятельности ‎и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экспертизы.</w:t>
      </w:r>
    </w:p>
    <w:p w:rsidR="00750085" w:rsidRPr="00FA45B1" w:rsidRDefault="00750085" w:rsidP="0075008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0085">
        <w:rPr>
          <w:rFonts w:ascii="Times New Roman" w:eastAsia="Times New Roman" w:hAnsi="Times New Roman" w:cs="Times New Roman"/>
          <w:sz w:val="28"/>
          <w:szCs w:val="28"/>
          <w:lang w:eastAsia="ar-SA"/>
        </w:rPr>
        <w:t>Информационные риски, информационный повод проект постановления не содержит, в информационном сопровождении не нуждается.</w:t>
      </w:r>
    </w:p>
    <w:p w:rsidR="00961B3D" w:rsidRDefault="00961B3D" w:rsidP="00AA43CB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9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3511AB" w:rsidTr="001452B4">
        <w:tc>
          <w:tcPr>
            <w:tcW w:w="4503" w:type="dxa"/>
          </w:tcPr>
          <w:p w:rsidR="003511AB" w:rsidRDefault="00DD09A6" w:rsidP="003511A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Врио</w:t>
            </w:r>
            <w:r w:rsidR="001A1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</w:t>
            </w:r>
            <w:r w:rsidR="00351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</w:t>
            </w:r>
            <w:r w:rsidR="001A1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  <w:p w:rsidR="003511AB" w:rsidRDefault="000D00FD" w:rsidP="000D00F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комитета по </w:t>
            </w:r>
            <w:r w:rsidR="00351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торгов Самарской области</w:t>
            </w:r>
          </w:p>
        </w:tc>
        <w:tc>
          <w:tcPr>
            <w:tcW w:w="4677" w:type="dxa"/>
          </w:tcPr>
          <w:p w:rsidR="003511AB" w:rsidRDefault="003511AB" w:rsidP="00AA43C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11AB" w:rsidRDefault="003511AB" w:rsidP="00AA43C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11AB" w:rsidRDefault="003511AB" w:rsidP="001A1E01">
            <w:pPr>
              <w:tabs>
                <w:tab w:val="left" w:pos="1875"/>
              </w:tabs>
              <w:suppressAutoHyphens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="00145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="009C6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1A1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A1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C6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</w:t>
            </w:r>
            <w:r w:rsidR="001A1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релина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0D00FD" w:rsidRDefault="000D00FD" w:rsidP="000D00FD">
      <w:pPr>
        <w:ind w:right="-87"/>
        <w:rPr>
          <w:sz w:val="20"/>
        </w:rPr>
      </w:pPr>
    </w:p>
    <w:p w:rsidR="000D00FD" w:rsidRDefault="000D00FD" w:rsidP="000D00FD">
      <w:pPr>
        <w:ind w:right="-87"/>
        <w:rPr>
          <w:rFonts w:ascii="Times New Roman" w:hAnsi="Times New Roman" w:cs="Times New Roman"/>
          <w:sz w:val="20"/>
        </w:rPr>
      </w:pPr>
    </w:p>
    <w:p w:rsidR="000D00FD" w:rsidRDefault="000D00FD" w:rsidP="000D00FD">
      <w:pPr>
        <w:ind w:right="-87"/>
        <w:rPr>
          <w:rFonts w:ascii="Times New Roman" w:hAnsi="Times New Roman" w:cs="Times New Roman"/>
          <w:sz w:val="20"/>
        </w:rPr>
      </w:pPr>
    </w:p>
    <w:p w:rsidR="000D00FD" w:rsidRDefault="000D00FD" w:rsidP="000D00FD">
      <w:pPr>
        <w:ind w:right="-87"/>
        <w:rPr>
          <w:rFonts w:ascii="Times New Roman" w:hAnsi="Times New Roman" w:cs="Times New Roman"/>
          <w:sz w:val="20"/>
        </w:rPr>
      </w:pPr>
    </w:p>
    <w:p w:rsidR="000D00FD" w:rsidRDefault="000D00FD" w:rsidP="000D00FD">
      <w:pPr>
        <w:ind w:right="-87"/>
        <w:rPr>
          <w:rFonts w:ascii="Times New Roman" w:hAnsi="Times New Roman" w:cs="Times New Roman"/>
          <w:sz w:val="20"/>
        </w:rPr>
      </w:pPr>
    </w:p>
    <w:p w:rsidR="000D00FD" w:rsidRDefault="000D00FD" w:rsidP="000D00FD">
      <w:pPr>
        <w:ind w:right="-87"/>
        <w:rPr>
          <w:rFonts w:ascii="Times New Roman" w:hAnsi="Times New Roman" w:cs="Times New Roman"/>
          <w:sz w:val="20"/>
        </w:rPr>
      </w:pPr>
    </w:p>
    <w:p w:rsidR="000D00FD" w:rsidRDefault="000D00FD" w:rsidP="000D00FD">
      <w:pPr>
        <w:ind w:right="-87"/>
        <w:rPr>
          <w:rFonts w:ascii="Times New Roman" w:hAnsi="Times New Roman" w:cs="Times New Roman"/>
          <w:sz w:val="20"/>
        </w:rPr>
      </w:pPr>
    </w:p>
    <w:p w:rsidR="000D00FD" w:rsidRDefault="000D00FD" w:rsidP="000D00FD">
      <w:pPr>
        <w:ind w:right="-87"/>
        <w:rPr>
          <w:rFonts w:ascii="Times New Roman" w:hAnsi="Times New Roman" w:cs="Times New Roman"/>
          <w:sz w:val="20"/>
        </w:rPr>
      </w:pPr>
    </w:p>
    <w:p w:rsidR="000D00FD" w:rsidRDefault="000D00FD" w:rsidP="000D00FD">
      <w:pPr>
        <w:ind w:right="-87"/>
        <w:rPr>
          <w:rFonts w:ascii="Times New Roman" w:hAnsi="Times New Roman" w:cs="Times New Roman"/>
          <w:sz w:val="20"/>
        </w:rPr>
      </w:pPr>
    </w:p>
    <w:p w:rsidR="000D00FD" w:rsidRDefault="000D00FD" w:rsidP="000D00FD">
      <w:pPr>
        <w:ind w:right="-87"/>
        <w:rPr>
          <w:rFonts w:ascii="Times New Roman" w:hAnsi="Times New Roman" w:cs="Times New Roman"/>
          <w:sz w:val="20"/>
        </w:rPr>
      </w:pPr>
    </w:p>
    <w:p w:rsidR="000D00FD" w:rsidRDefault="000D00FD" w:rsidP="000D00FD">
      <w:pPr>
        <w:ind w:right="-87"/>
        <w:rPr>
          <w:rFonts w:ascii="Times New Roman" w:hAnsi="Times New Roman" w:cs="Times New Roman"/>
          <w:sz w:val="20"/>
        </w:rPr>
      </w:pPr>
    </w:p>
    <w:p w:rsidR="000D00FD" w:rsidRDefault="000D00FD" w:rsidP="000D00FD">
      <w:pPr>
        <w:ind w:right="-87"/>
        <w:rPr>
          <w:rFonts w:ascii="Times New Roman" w:hAnsi="Times New Roman" w:cs="Times New Roman"/>
          <w:sz w:val="20"/>
        </w:rPr>
      </w:pPr>
    </w:p>
    <w:p w:rsidR="000D00FD" w:rsidRDefault="000D00FD" w:rsidP="000D00FD">
      <w:pPr>
        <w:ind w:right="-87"/>
        <w:rPr>
          <w:rFonts w:ascii="Times New Roman" w:hAnsi="Times New Roman" w:cs="Times New Roman"/>
          <w:sz w:val="20"/>
        </w:rPr>
      </w:pPr>
    </w:p>
    <w:p w:rsidR="000D00FD" w:rsidRDefault="000D00FD" w:rsidP="000D00FD">
      <w:pPr>
        <w:ind w:right="-87"/>
        <w:rPr>
          <w:rFonts w:ascii="Times New Roman" w:hAnsi="Times New Roman" w:cs="Times New Roman"/>
          <w:sz w:val="20"/>
        </w:rPr>
      </w:pPr>
    </w:p>
    <w:p w:rsidR="000D00FD" w:rsidRDefault="000D00FD" w:rsidP="000D00FD">
      <w:pPr>
        <w:ind w:right="-87"/>
        <w:rPr>
          <w:rFonts w:ascii="Times New Roman" w:hAnsi="Times New Roman" w:cs="Times New Roman"/>
          <w:sz w:val="20"/>
        </w:rPr>
      </w:pPr>
    </w:p>
    <w:p w:rsidR="000D00FD" w:rsidRDefault="000D00FD" w:rsidP="000D00FD">
      <w:pPr>
        <w:ind w:right="-87"/>
        <w:rPr>
          <w:rFonts w:ascii="Times New Roman" w:hAnsi="Times New Roman" w:cs="Times New Roman"/>
          <w:sz w:val="20"/>
        </w:rPr>
      </w:pPr>
    </w:p>
    <w:p w:rsidR="000D00FD" w:rsidRDefault="000D00FD" w:rsidP="000D00FD">
      <w:pPr>
        <w:ind w:right="-87"/>
        <w:rPr>
          <w:rFonts w:ascii="Times New Roman" w:hAnsi="Times New Roman" w:cs="Times New Roman"/>
          <w:sz w:val="20"/>
        </w:rPr>
      </w:pPr>
    </w:p>
    <w:p w:rsidR="000D00FD" w:rsidRDefault="000D00FD" w:rsidP="000D00FD">
      <w:pPr>
        <w:ind w:right="-87"/>
        <w:rPr>
          <w:rFonts w:ascii="Times New Roman" w:hAnsi="Times New Roman" w:cs="Times New Roman"/>
          <w:sz w:val="20"/>
        </w:rPr>
      </w:pPr>
    </w:p>
    <w:p w:rsidR="000D00FD" w:rsidRDefault="000D00FD" w:rsidP="000D00FD">
      <w:pPr>
        <w:ind w:right="-87"/>
        <w:rPr>
          <w:rFonts w:ascii="Times New Roman" w:hAnsi="Times New Roman" w:cs="Times New Roman"/>
          <w:sz w:val="20"/>
        </w:rPr>
      </w:pPr>
    </w:p>
    <w:p w:rsidR="000D00FD" w:rsidRDefault="000D00FD" w:rsidP="000D00FD">
      <w:pPr>
        <w:ind w:right="-87"/>
        <w:rPr>
          <w:rFonts w:ascii="Times New Roman" w:hAnsi="Times New Roman" w:cs="Times New Roman"/>
          <w:sz w:val="20"/>
        </w:rPr>
      </w:pPr>
    </w:p>
    <w:p w:rsidR="000D00FD" w:rsidRDefault="000D00FD" w:rsidP="000D00FD">
      <w:pPr>
        <w:ind w:right="-87"/>
        <w:rPr>
          <w:rFonts w:ascii="Times New Roman" w:hAnsi="Times New Roman" w:cs="Times New Roman"/>
          <w:sz w:val="20"/>
        </w:rPr>
      </w:pPr>
    </w:p>
    <w:p w:rsidR="000D00FD" w:rsidRDefault="000D00FD" w:rsidP="000D00FD">
      <w:pPr>
        <w:ind w:right="-87"/>
        <w:rPr>
          <w:rFonts w:ascii="Times New Roman" w:hAnsi="Times New Roman" w:cs="Times New Roman"/>
          <w:sz w:val="20"/>
        </w:rPr>
      </w:pPr>
    </w:p>
    <w:p w:rsidR="00CB24A7" w:rsidRDefault="00CB24A7" w:rsidP="000D00FD">
      <w:pPr>
        <w:ind w:right="-87"/>
        <w:rPr>
          <w:rFonts w:ascii="Times New Roman" w:hAnsi="Times New Roman" w:cs="Times New Roman"/>
          <w:sz w:val="20"/>
        </w:rPr>
      </w:pPr>
    </w:p>
    <w:p w:rsidR="00CB24A7" w:rsidRDefault="00CB24A7" w:rsidP="000D00FD">
      <w:pPr>
        <w:ind w:right="-87"/>
        <w:rPr>
          <w:rFonts w:ascii="Times New Roman" w:hAnsi="Times New Roman" w:cs="Times New Roman"/>
          <w:sz w:val="20"/>
        </w:rPr>
      </w:pPr>
    </w:p>
    <w:p w:rsidR="00CB24A7" w:rsidRDefault="00CB24A7" w:rsidP="000D00FD">
      <w:pPr>
        <w:ind w:right="-87"/>
        <w:rPr>
          <w:rFonts w:ascii="Times New Roman" w:hAnsi="Times New Roman" w:cs="Times New Roman"/>
          <w:sz w:val="20"/>
        </w:rPr>
      </w:pPr>
    </w:p>
    <w:p w:rsidR="00CB24A7" w:rsidRDefault="00CB24A7" w:rsidP="000D00FD">
      <w:pPr>
        <w:ind w:right="-87"/>
        <w:rPr>
          <w:rFonts w:ascii="Times New Roman" w:hAnsi="Times New Roman" w:cs="Times New Roman"/>
          <w:sz w:val="20"/>
        </w:rPr>
      </w:pPr>
    </w:p>
    <w:p w:rsidR="00CB24A7" w:rsidRDefault="00CB24A7" w:rsidP="000D00FD">
      <w:pPr>
        <w:ind w:right="-87"/>
        <w:rPr>
          <w:rFonts w:ascii="Times New Roman" w:hAnsi="Times New Roman" w:cs="Times New Roman"/>
          <w:sz w:val="20"/>
        </w:rPr>
      </w:pPr>
    </w:p>
    <w:p w:rsidR="00CB24A7" w:rsidRDefault="00CB24A7" w:rsidP="000D00FD">
      <w:pPr>
        <w:ind w:right="-87"/>
        <w:rPr>
          <w:rFonts w:ascii="Times New Roman" w:hAnsi="Times New Roman" w:cs="Times New Roman"/>
          <w:sz w:val="20"/>
        </w:rPr>
      </w:pPr>
    </w:p>
    <w:p w:rsidR="00CB24A7" w:rsidRDefault="00CB24A7" w:rsidP="000D00FD">
      <w:pPr>
        <w:ind w:right="-87"/>
        <w:rPr>
          <w:rFonts w:ascii="Times New Roman" w:hAnsi="Times New Roman" w:cs="Times New Roman"/>
          <w:sz w:val="20"/>
        </w:rPr>
      </w:pPr>
    </w:p>
    <w:p w:rsidR="003511AB" w:rsidRDefault="000D00FD" w:rsidP="000D00FD">
      <w:pPr>
        <w:ind w:right="-8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00FD">
        <w:rPr>
          <w:rFonts w:ascii="Times New Roman" w:hAnsi="Times New Roman" w:cs="Times New Roman"/>
          <w:sz w:val="20"/>
        </w:rPr>
        <w:t xml:space="preserve">Юрочкин А.А. (846) </w:t>
      </w:r>
      <w:r w:rsidRPr="000D00FD">
        <w:rPr>
          <w:rFonts w:ascii="Times New Roman" w:hAnsi="Times New Roman" w:cs="Times New Roman"/>
          <w:color w:val="000000"/>
          <w:sz w:val="20"/>
          <w:shd w:val="clear" w:color="auto" w:fill="FFFFFF"/>
        </w:rPr>
        <w:t>214-54-54</w:t>
      </w:r>
    </w:p>
    <w:sectPr w:rsidR="003511AB" w:rsidSect="00B22DA9">
      <w:headerReference w:type="default" r:id="rId7"/>
      <w:pgSz w:w="11905" w:h="16837"/>
      <w:pgMar w:top="1134" w:right="1134" w:bottom="1134" w:left="1701" w:header="1134" w:footer="77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245" w:rsidRDefault="00E45245">
      <w:pPr>
        <w:spacing w:after="0" w:line="240" w:lineRule="auto"/>
      </w:pPr>
      <w:r>
        <w:separator/>
      </w:r>
    </w:p>
  </w:endnote>
  <w:endnote w:type="continuationSeparator" w:id="0">
    <w:p w:rsidR="00E45245" w:rsidRDefault="00E4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245" w:rsidRDefault="00E45245">
      <w:pPr>
        <w:spacing w:after="0" w:line="240" w:lineRule="auto"/>
      </w:pPr>
      <w:r>
        <w:separator/>
      </w:r>
    </w:p>
  </w:footnote>
  <w:footnote w:type="continuationSeparator" w:id="0">
    <w:p w:rsidR="00E45245" w:rsidRDefault="00E4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EC8" w:rsidRDefault="008E7EC8" w:rsidP="00A004A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B24A7">
      <w:rPr>
        <w:noProof/>
      </w:rPr>
      <w:t>3</w:t>
    </w:r>
    <w:r>
      <w:fldChar w:fldCharType="end"/>
    </w:r>
  </w:p>
  <w:p w:rsidR="008E7EC8" w:rsidRDefault="008E7E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D1"/>
    <w:rsid w:val="00020620"/>
    <w:rsid w:val="000410EA"/>
    <w:rsid w:val="00041F65"/>
    <w:rsid w:val="0004233C"/>
    <w:rsid w:val="00053706"/>
    <w:rsid w:val="000564FA"/>
    <w:rsid w:val="000A6DDE"/>
    <w:rsid w:val="000A70CC"/>
    <w:rsid w:val="000B7C16"/>
    <w:rsid w:val="000C25BD"/>
    <w:rsid w:val="000C6681"/>
    <w:rsid w:val="000D00FD"/>
    <w:rsid w:val="0010243B"/>
    <w:rsid w:val="00144BA2"/>
    <w:rsid w:val="001452B4"/>
    <w:rsid w:val="00146E1E"/>
    <w:rsid w:val="0015454A"/>
    <w:rsid w:val="00160000"/>
    <w:rsid w:val="0016075B"/>
    <w:rsid w:val="0016479D"/>
    <w:rsid w:val="00176863"/>
    <w:rsid w:val="0019689F"/>
    <w:rsid w:val="001A1E01"/>
    <w:rsid w:val="001D4328"/>
    <w:rsid w:val="001D5E26"/>
    <w:rsid w:val="001D7010"/>
    <w:rsid w:val="001F1FA3"/>
    <w:rsid w:val="002060B5"/>
    <w:rsid w:val="00217E37"/>
    <w:rsid w:val="0022194C"/>
    <w:rsid w:val="00223E37"/>
    <w:rsid w:val="002362E4"/>
    <w:rsid w:val="00246275"/>
    <w:rsid w:val="002A2FF9"/>
    <w:rsid w:val="002A76B7"/>
    <w:rsid w:val="002B100F"/>
    <w:rsid w:val="002E16AB"/>
    <w:rsid w:val="002E7473"/>
    <w:rsid w:val="003511AB"/>
    <w:rsid w:val="00351EBC"/>
    <w:rsid w:val="0035790E"/>
    <w:rsid w:val="00361C5B"/>
    <w:rsid w:val="0038406C"/>
    <w:rsid w:val="003B091E"/>
    <w:rsid w:val="003D5D44"/>
    <w:rsid w:val="003D64CE"/>
    <w:rsid w:val="003E57C2"/>
    <w:rsid w:val="003E6A85"/>
    <w:rsid w:val="003F686E"/>
    <w:rsid w:val="00402287"/>
    <w:rsid w:val="0043481F"/>
    <w:rsid w:val="00445B30"/>
    <w:rsid w:val="00496C53"/>
    <w:rsid w:val="004A5030"/>
    <w:rsid w:val="004C41F9"/>
    <w:rsid w:val="004C5081"/>
    <w:rsid w:val="004E3BDA"/>
    <w:rsid w:val="004E6801"/>
    <w:rsid w:val="00504332"/>
    <w:rsid w:val="00516DD2"/>
    <w:rsid w:val="00550EE2"/>
    <w:rsid w:val="00564F91"/>
    <w:rsid w:val="00575A5A"/>
    <w:rsid w:val="005B1AB1"/>
    <w:rsid w:val="005C1DCF"/>
    <w:rsid w:val="005C1E96"/>
    <w:rsid w:val="005E6F14"/>
    <w:rsid w:val="005F32C3"/>
    <w:rsid w:val="00613B81"/>
    <w:rsid w:val="00615888"/>
    <w:rsid w:val="00622781"/>
    <w:rsid w:val="006476A5"/>
    <w:rsid w:val="00654DF4"/>
    <w:rsid w:val="00665BBA"/>
    <w:rsid w:val="00670284"/>
    <w:rsid w:val="00682FC8"/>
    <w:rsid w:val="006C1AAC"/>
    <w:rsid w:val="006D48D4"/>
    <w:rsid w:val="006D7AA0"/>
    <w:rsid w:val="006F2BD8"/>
    <w:rsid w:val="007141EA"/>
    <w:rsid w:val="00741DBB"/>
    <w:rsid w:val="00746B6A"/>
    <w:rsid w:val="00750085"/>
    <w:rsid w:val="007647D1"/>
    <w:rsid w:val="00766D4F"/>
    <w:rsid w:val="007910E9"/>
    <w:rsid w:val="007A0B5F"/>
    <w:rsid w:val="007B17E1"/>
    <w:rsid w:val="007B1CAB"/>
    <w:rsid w:val="007E67AC"/>
    <w:rsid w:val="007E7E22"/>
    <w:rsid w:val="007F0847"/>
    <w:rsid w:val="00817B2C"/>
    <w:rsid w:val="00854712"/>
    <w:rsid w:val="0086617A"/>
    <w:rsid w:val="00880676"/>
    <w:rsid w:val="00890EAC"/>
    <w:rsid w:val="0089242D"/>
    <w:rsid w:val="008B2197"/>
    <w:rsid w:val="008C79FE"/>
    <w:rsid w:val="008D3863"/>
    <w:rsid w:val="008E7EC8"/>
    <w:rsid w:val="009009A2"/>
    <w:rsid w:val="00913A0A"/>
    <w:rsid w:val="00940847"/>
    <w:rsid w:val="0094719C"/>
    <w:rsid w:val="00956591"/>
    <w:rsid w:val="00961B3D"/>
    <w:rsid w:val="00981D12"/>
    <w:rsid w:val="00985A36"/>
    <w:rsid w:val="00995A59"/>
    <w:rsid w:val="009A6024"/>
    <w:rsid w:val="009C3227"/>
    <w:rsid w:val="009C6241"/>
    <w:rsid w:val="009E3ED8"/>
    <w:rsid w:val="009E7671"/>
    <w:rsid w:val="009F0461"/>
    <w:rsid w:val="00A004A3"/>
    <w:rsid w:val="00A11955"/>
    <w:rsid w:val="00A15C24"/>
    <w:rsid w:val="00A305DA"/>
    <w:rsid w:val="00A309E2"/>
    <w:rsid w:val="00A3192C"/>
    <w:rsid w:val="00A3566F"/>
    <w:rsid w:val="00A54844"/>
    <w:rsid w:val="00A565A3"/>
    <w:rsid w:val="00A65DC2"/>
    <w:rsid w:val="00A66765"/>
    <w:rsid w:val="00A66E07"/>
    <w:rsid w:val="00A6749A"/>
    <w:rsid w:val="00A97FB4"/>
    <w:rsid w:val="00AA05A8"/>
    <w:rsid w:val="00AA43CB"/>
    <w:rsid w:val="00AF498E"/>
    <w:rsid w:val="00B051AB"/>
    <w:rsid w:val="00B079F0"/>
    <w:rsid w:val="00B22DA9"/>
    <w:rsid w:val="00B247BE"/>
    <w:rsid w:val="00B3616F"/>
    <w:rsid w:val="00B93AE0"/>
    <w:rsid w:val="00BA07BC"/>
    <w:rsid w:val="00BA754E"/>
    <w:rsid w:val="00BD5A64"/>
    <w:rsid w:val="00BE2D44"/>
    <w:rsid w:val="00C00DDA"/>
    <w:rsid w:val="00C16D8C"/>
    <w:rsid w:val="00C24A96"/>
    <w:rsid w:val="00C47F67"/>
    <w:rsid w:val="00C70926"/>
    <w:rsid w:val="00CA4D27"/>
    <w:rsid w:val="00CB24A7"/>
    <w:rsid w:val="00CC25DF"/>
    <w:rsid w:val="00D268ED"/>
    <w:rsid w:val="00D6589B"/>
    <w:rsid w:val="00D819FA"/>
    <w:rsid w:val="00DC7363"/>
    <w:rsid w:val="00DD09A6"/>
    <w:rsid w:val="00DD79FD"/>
    <w:rsid w:val="00DE2CC7"/>
    <w:rsid w:val="00E076FF"/>
    <w:rsid w:val="00E235E8"/>
    <w:rsid w:val="00E30475"/>
    <w:rsid w:val="00E4297B"/>
    <w:rsid w:val="00E4345A"/>
    <w:rsid w:val="00E45245"/>
    <w:rsid w:val="00E54496"/>
    <w:rsid w:val="00E54628"/>
    <w:rsid w:val="00E556A5"/>
    <w:rsid w:val="00E725E0"/>
    <w:rsid w:val="00F2239D"/>
    <w:rsid w:val="00F233C8"/>
    <w:rsid w:val="00FA088E"/>
    <w:rsid w:val="00FA45B1"/>
    <w:rsid w:val="00FB53E0"/>
    <w:rsid w:val="00FB65EC"/>
    <w:rsid w:val="00FB6AB4"/>
    <w:rsid w:val="00FB7EE6"/>
    <w:rsid w:val="00FC623D"/>
    <w:rsid w:val="00FE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647D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7647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42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233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C41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0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04A3"/>
  </w:style>
  <w:style w:type="table" w:styleId="a9">
    <w:name w:val="Table Grid"/>
    <w:basedOn w:val="a1"/>
    <w:uiPriority w:val="59"/>
    <w:rsid w:val="00351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647D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7647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42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233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C41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0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04A3"/>
  </w:style>
  <w:style w:type="table" w:styleId="a9">
    <w:name w:val="Table Grid"/>
    <w:basedOn w:val="a1"/>
    <w:uiPriority w:val="59"/>
    <w:rsid w:val="00351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1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Иванова</dc:creator>
  <cp:lastModifiedBy>Юрочкин Алексей Анатольевич</cp:lastModifiedBy>
  <cp:revision>3</cp:revision>
  <cp:lastPrinted>2025-04-28T11:27:00Z</cp:lastPrinted>
  <dcterms:created xsi:type="dcterms:W3CDTF">2025-04-10T07:30:00Z</dcterms:created>
  <dcterms:modified xsi:type="dcterms:W3CDTF">2025-04-28T11:27:00Z</dcterms:modified>
</cp:coreProperties>
</file>