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1A" w:rsidRPr="000223B2" w:rsidRDefault="00FA6A1A" w:rsidP="00FA6A1A">
      <w:pPr>
        <w:spacing w:line="276" w:lineRule="auto"/>
        <w:ind w:firstLine="658"/>
        <w:jc w:val="center"/>
        <w:rPr>
          <w:sz w:val="28"/>
          <w:szCs w:val="28"/>
          <w:u w:val="single"/>
        </w:rPr>
      </w:pPr>
      <w:r w:rsidRPr="000223B2">
        <w:rPr>
          <w:sz w:val="28"/>
          <w:szCs w:val="28"/>
          <w:u w:val="single"/>
        </w:rPr>
        <w:t>Р</w:t>
      </w:r>
      <w:r w:rsidRPr="000223B2">
        <w:rPr>
          <w:sz w:val="28"/>
          <w:szCs w:val="28"/>
          <w:u w:val="single"/>
        </w:rPr>
        <w:t xml:space="preserve">азъяснения положений документации по проведению отбора заявок на размещение средств областного бюджета на банковских депозитах </w:t>
      </w:r>
      <w:r w:rsidRPr="000223B2">
        <w:rPr>
          <w:sz w:val="28"/>
          <w:szCs w:val="28"/>
          <w:u w:val="single"/>
        </w:rPr>
        <w:br/>
      </w:r>
      <w:r w:rsidRPr="000223B2">
        <w:rPr>
          <w:sz w:val="28"/>
          <w:szCs w:val="28"/>
          <w:u w:val="single"/>
        </w:rPr>
        <w:t>в 2025 - 2026 годах</w:t>
      </w:r>
      <w:r w:rsidRPr="000223B2">
        <w:rPr>
          <w:sz w:val="28"/>
          <w:szCs w:val="28"/>
          <w:u w:val="single"/>
        </w:rPr>
        <w:t xml:space="preserve"> (на основании запроса </w:t>
      </w:r>
      <w:r w:rsidR="00C01EC5" w:rsidRPr="000223B2">
        <w:rPr>
          <w:sz w:val="28"/>
          <w:szCs w:val="28"/>
          <w:u w:val="single"/>
        </w:rPr>
        <w:t>от 21.02.2025</w:t>
      </w:r>
      <w:r w:rsidRPr="000223B2">
        <w:rPr>
          <w:sz w:val="28"/>
          <w:szCs w:val="28"/>
          <w:u w:val="single"/>
        </w:rPr>
        <w:t xml:space="preserve">) </w:t>
      </w:r>
    </w:p>
    <w:p w:rsidR="00FA6A1A" w:rsidRDefault="00FA6A1A" w:rsidP="00FA6A1A">
      <w:pPr>
        <w:spacing w:line="276" w:lineRule="auto"/>
        <w:ind w:firstLine="658"/>
        <w:jc w:val="center"/>
        <w:rPr>
          <w:sz w:val="28"/>
          <w:szCs w:val="28"/>
        </w:rPr>
      </w:pPr>
    </w:p>
    <w:p w:rsidR="00C01EC5" w:rsidRDefault="00FA6A1A" w:rsidP="00FA6A1A">
      <w:pPr>
        <w:spacing w:line="276" w:lineRule="auto"/>
        <w:ind w:firstLine="658"/>
        <w:jc w:val="both"/>
        <w:rPr>
          <w:sz w:val="28"/>
          <w:szCs w:val="28"/>
        </w:rPr>
      </w:pPr>
      <w:r w:rsidRPr="005C2335">
        <w:rPr>
          <w:sz w:val="28"/>
          <w:szCs w:val="28"/>
          <w:u w:val="single"/>
        </w:rPr>
        <w:t>Вопрос № 1:</w:t>
      </w:r>
      <w:r>
        <w:rPr>
          <w:sz w:val="28"/>
          <w:szCs w:val="28"/>
        </w:rPr>
        <w:t xml:space="preserve"> Сохраняется ли за банком обязанность соблюдать поданную ставку по депозиту при заключении последующих договоров в рамках нового размещения возможно в той же сумме и на тот же срок?</w:t>
      </w:r>
    </w:p>
    <w:p w:rsidR="00F94A87" w:rsidRDefault="00F94A87" w:rsidP="00FA6A1A">
      <w:pPr>
        <w:spacing w:line="276" w:lineRule="auto"/>
        <w:ind w:firstLine="658"/>
        <w:jc w:val="both"/>
        <w:rPr>
          <w:sz w:val="28"/>
          <w:szCs w:val="28"/>
        </w:rPr>
      </w:pPr>
      <w:r w:rsidRPr="005C2335">
        <w:rPr>
          <w:sz w:val="28"/>
          <w:szCs w:val="28"/>
          <w:u w:val="single"/>
        </w:rPr>
        <w:t>Вопрос № 2:</w:t>
      </w:r>
      <w:r>
        <w:rPr>
          <w:sz w:val="28"/>
          <w:szCs w:val="28"/>
        </w:rPr>
        <w:t xml:space="preserve"> Возможно ли изменение условий размещения средств (в том числе процентной ставки) для последующих депозитов?</w:t>
      </w:r>
    </w:p>
    <w:p w:rsidR="00AE1DB9" w:rsidRPr="005C2335" w:rsidRDefault="007B055E" w:rsidP="005C2335">
      <w:pPr>
        <w:ind w:firstLine="658"/>
        <w:jc w:val="both"/>
        <w:rPr>
          <w:sz w:val="28"/>
          <w:szCs w:val="28"/>
          <w:u w:val="single"/>
        </w:rPr>
      </w:pPr>
      <w:r w:rsidRPr="005C2335">
        <w:rPr>
          <w:sz w:val="28"/>
          <w:szCs w:val="28"/>
          <w:u w:val="single"/>
        </w:rPr>
        <w:t xml:space="preserve">Ответы на вопросы </w:t>
      </w:r>
      <w:r w:rsidR="00A54E85" w:rsidRPr="005C2335">
        <w:rPr>
          <w:sz w:val="28"/>
          <w:szCs w:val="28"/>
          <w:u w:val="single"/>
        </w:rPr>
        <w:t>№</w:t>
      </w:r>
      <w:r w:rsidRPr="005C2335">
        <w:rPr>
          <w:sz w:val="28"/>
          <w:szCs w:val="28"/>
          <w:u w:val="single"/>
        </w:rPr>
        <w:t xml:space="preserve">№ </w:t>
      </w:r>
      <w:r w:rsidR="00A54E85" w:rsidRPr="005C2335">
        <w:rPr>
          <w:sz w:val="28"/>
          <w:szCs w:val="28"/>
          <w:u w:val="single"/>
        </w:rPr>
        <w:t xml:space="preserve">1, 2: </w:t>
      </w:r>
    </w:p>
    <w:p w:rsidR="00A54E85" w:rsidRDefault="00A54E85" w:rsidP="005C2335">
      <w:pPr>
        <w:ind w:firstLine="658"/>
        <w:jc w:val="both"/>
        <w:rPr>
          <w:sz w:val="28"/>
          <w:szCs w:val="28"/>
        </w:rPr>
      </w:pPr>
      <w:r w:rsidRPr="000931B8">
        <w:rPr>
          <w:sz w:val="28"/>
          <w:szCs w:val="28"/>
        </w:rPr>
        <w:t xml:space="preserve">По итогам проведения отбора заявок министерство </w:t>
      </w:r>
      <w:r w:rsidR="00FA6A1A">
        <w:rPr>
          <w:sz w:val="28"/>
          <w:szCs w:val="28"/>
        </w:rPr>
        <w:t>финансов Самарской области (далее – министерство)</w:t>
      </w:r>
      <w:r w:rsidR="00FA6A1A">
        <w:rPr>
          <w:sz w:val="28"/>
          <w:szCs w:val="28"/>
        </w:rPr>
        <w:t xml:space="preserve"> </w:t>
      </w:r>
      <w:r w:rsidRPr="000931B8">
        <w:rPr>
          <w:sz w:val="28"/>
          <w:szCs w:val="28"/>
        </w:rPr>
        <w:t>заключает генеральное соглашение с кредитной организацией – победителем отбора заявок со сроком действия не более одного года. После заключения генерального соглашения с кредитной организацией – победителем отбора заявок изменени</w:t>
      </w:r>
      <w:r>
        <w:rPr>
          <w:sz w:val="28"/>
          <w:szCs w:val="28"/>
        </w:rPr>
        <w:t>е</w:t>
      </w:r>
      <w:r w:rsidRPr="000931B8">
        <w:rPr>
          <w:sz w:val="28"/>
          <w:szCs w:val="28"/>
        </w:rPr>
        <w:t xml:space="preserve"> срока, суммы, ставки (ценового предложения банка) на </w:t>
      </w:r>
      <w:r>
        <w:rPr>
          <w:sz w:val="28"/>
          <w:szCs w:val="28"/>
        </w:rPr>
        <w:t xml:space="preserve">период </w:t>
      </w:r>
      <w:r w:rsidRPr="000931B8">
        <w:rPr>
          <w:sz w:val="28"/>
          <w:szCs w:val="28"/>
        </w:rPr>
        <w:t>действия генераль</w:t>
      </w:r>
      <w:r>
        <w:rPr>
          <w:sz w:val="28"/>
          <w:szCs w:val="28"/>
        </w:rPr>
        <w:t>ного соглашения не предусмотрено</w:t>
      </w:r>
      <w:r w:rsidRPr="000931B8">
        <w:rPr>
          <w:sz w:val="28"/>
          <w:szCs w:val="28"/>
        </w:rPr>
        <w:t xml:space="preserve">. </w:t>
      </w:r>
      <w:proofErr w:type="gramStart"/>
      <w:r w:rsidRPr="000931B8">
        <w:rPr>
          <w:sz w:val="28"/>
          <w:szCs w:val="28"/>
        </w:rPr>
        <w:t>В течение срока действия генерального соглашения министерство имеет право неоднократного размещения средств областного бюджета на банковском депозите в кредитной организации - победителе отбора заявок по соответствующему лоту путем заключения договоров банковского вклада (депозита), в том числе право одновременного заключения нескольких договоров банковского вклада (депозита) по одному и тому же лоту в случае отсутствия иных победителей по лотам, которые соответствуют возможностям областного</w:t>
      </w:r>
      <w:proofErr w:type="gramEnd"/>
      <w:r w:rsidRPr="000931B8">
        <w:rPr>
          <w:sz w:val="28"/>
          <w:szCs w:val="28"/>
        </w:rPr>
        <w:t xml:space="preserve"> бюджета по сумме и сроку размещения средств. </w:t>
      </w:r>
    </w:p>
    <w:p w:rsidR="005C2335" w:rsidRDefault="005C2335" w:rsidP="004F4AD0">
      <w:pPr>
        <w:spacing w:line="360" w:lineRule="auto"/>
        <w:ind w:firstLine="709"/>
        <w:jc w:val="both"/>
        <w:rPr>
          <w:sz w:val="28"/>
          <w:szCs w:val="28"/>
        </w:rPr>
      </w:pPr>
    </w:p>
    <w:p w:rsidR="005C2335" w:rsidRDefault="005C2335" w:rsidP="000223B2">
      <w:pPr>
        <w:ind w:firstLine="709"/>
        <w:jc w:val="both"/>
        <w:rPr>
          <w:sz w:val="28"/>
          <w:szCs w:val="28"/>
        </w:rPr>
      </w:pPr>
      <w:r w:rsidRPr="000223B2">
        <w:rPr>
          <w:sz w:val="28"/>
          <w:szCs w:val="28"/>
          <w:u w:val="single"/>
        </w:rPr>
        <w:t>Вопрос № 3:</w:t>
      </w:r>
      <w:r>
        <w:rPr>
          <w:sz w:val="28"/>
          <w:szCs w:val="28"/>
        </w:rPr>
        <w:t xml:space="preserve"> Какие санкции или ограничения предусмотрены для банка в случае отказа от заключения последующих депозитных договоров на условиях, указанных в поданной заявке?</w:t>
      </w:r>
    </w:p>
    <w:p w:rsidR="005C2335" w:rsidRDefault="000223B2" w:rsidP="000223B2">
      <w:pPr>
        <w:ind w:firstLine="709"/>
        <w:jc w:val="both"/>
        <w:rPr>
          <w:sz w:val="28"/>
          <w:szCs w:val="28"/>
        </w:rPr>
      </w:pPr>
      <w:r w:rsidRPr="000223B2">
        <w:rPr>
          <w:sz w:val="28"/>
          <w:szCs w:val="28"/>
          <w:u w:val="single"/>
        </w:rPr>
        <w:t>Вопрос № 4:</w:t>
      </w:r>
      <w:r>
        <w:rPr>
          <w:sz w:val="28"/>
          <w:szCs w:val="28"/>
        </w:rPr>
        <w:t xml:space="preserve"> Какой механизм отказа банка от последующего </w:t>
      </w:r>
      <w:proofErr w:type="gramStart"/>
      <w:r>
        <w:rPr>
          <w:sz w:val="28"/>
          <w:szCs w:val="28"/>
        </w:rPr>
        <w:t>размещения</w:t>
      </w:r>
      <w:proofErr w:type="gramEnd"/>
      <w:r>
        <w:rPr>
          <w:sz w:val="28"/>
          <w:szCs w:val="28"/>
        </w:rPr>
        <w:t xml:space="preserve"> если ставка не устраивает, в какие сроки должен произойти обмен письмами или иными документами?</w:t>
      </w:r>
    </w:p>
    <w:p w:rsidR="00AE1DB9" w:rsidRPr="000223B2" w:rsidRDefault="000E6D43" w:rsidP="000223B2">
      <w:pPr>
        <w:ind w:firstLine="709"/>
        <w:jc w:val="both"/>
        <w:rPr>
          <w:sz w:val="28"/>
          <w:szCs w:val="28"/>
          <w:u w:val="single"/>
        </w:rPr>
      </w:pPr>
      <w:r w:rsidRPr="000223B2">
        <w:rPr>
          <w:sz w:val="28"/>
          <w:szCs w:val="28"/>
          <w:u w:val="single"/>
        </w:rPr>
        <w:t xml:space="preserve">Ответы на вопросы №№ 3,4: </w:t>
      </w:r>
    </w:p>
    <w:p w:rsidR="00A54E85" w:rsidRPr="000931B8" w:rsidRDefault="00A54E85" w:rsidP="000223B2">
      <w:pPr>
        <w:ind w:firstLine="709"/>
        <w:jc w:val="both"/>
        <w:rPr>
          <w:sz w:val="28"/>
          <w:szCs w:val="28"/>
        </w:rPr>
      </w:pPr>
      <w:proofErr w:type="gramStart"/>
      <w:r w:rsidRPr="000931B8">
        <w:rPr>
          <w:sz w:val="28"/>
          <w:szCs w:val="28"/>
        </w:rPr>
        <w:t>Кредитная организация имеет право отказать в размещении средств областного бюджета на банковских депозитах по заявленным ставкам в случае отсутствия экономической целесообразности, отсутствии потребности у кредитной организации в данный момент времени в привлеченных средствах и т.п.</w:t>
      </w:r>
      <w:proofErr w:type="gramEnd"/>
      <w:r w:rsidRPr="000931B8">
        <w:rPr>
          <w:sz w:val="28"/>
          <w:szCs w:val="28"/>
        </w:rPr>
        <w:t xml:space="preserve"> Отказ в размещении средств не влечет применение к </w:t>
      </w:r>
      <w:proofErr w:type="gramStart"/>
      <w:r w:rsidRPr="000931B8">
        <w:rPr>
          <w:sz w:val="28"/>
          <w:szCs w:val="28"/>
        </w:rPr>
        <w:t>кредитной</w:t>
      </w:r>
      <w:proofErr w:type="gramEnd"/>
      <w:r w:rsidRPr="000931B8">
        <w:rPr>
          <w:sz w:val="28"/>
          <w:szCs w:val="28"/>
        </w:rPr>
        <w:t xml:space="preserve"> организации каких-либо санкций и штрафов. Кредитная организация уведомляет министерство </w:t>
      </w:r>
      <w:proofErr w:type="gramStart"/>
      <w:r w:rsidRPr="000931B8">
        <w:rPr>
          <w:sz w:val="28"/>
          <w:szCs w:val="28"/>
        </w:rPr>
        <w:t>об отказе в размещении средств путем направления письма в ответ на уведомление об условиях</w:t>
      </w:r>
      <w:proofErr w:type="gramEnd"/>
      <w:r w:rsidRPr="000931B8">
        <w:rPr>
          <w:sz w:val="28"/>
          <w:szCs w:val="28"/>
        </w:rPr>
        <w:t xml:space="preserve"> размещения средств, полученное кредитной организацией от министерства. Рекомендуемый срок направления ответа – </w:t>
      </w:r>
      <w:r>
        <w:rPr>
          <w:sz w:val="28"/>
          <w:szCs w:val="28"/>
        </w:rPr>
        <w:t>один</w:t>
      </w:r>
      <w:r w:rsidRPr="000931B8">
        <w:rPr>
          <w:sz w:val="28"/>
          <w:szCs w:val="28"/>
        </w:rPr>
        <w:t xml:space="preserve"> рабочий день.</w:t>
      </w:r>
      <w:bookmarkStart w:id="0" w:name="_GoBack"/>
      <w:bookmarkEnd w:id="0"/>
    </w:p>
    <w:sectPr w:rsidR="00A54E85" w:rsidRPr="0009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85"/>
    <w:rsid w:val="000223B2"/>
    <w:rsid w:val="000E4E1B"/>
    <w:rsid w:val="000E6D43"/>
    <w:rsid w:val="00144705"/>
    <w:rsid w:val="00145492"/>
    <w:rsid w:val="004F4AA8"/>
    <w:rsid w:val="004F4AD0"/>
    <w:rsid w:val="005C2335"/>
    <w:rsid w:val="00753895"/>
    <w:rsid w:val="007B055E"/>
    <w:rsid w:val="008D7733"/>
    <w:rsid w:val="00976A17"/>
    <w:rsid w:val="009C7826"/>
    <w:rsid w:val="00A54E85"/>
    <w:rsid w:val="00AE1DB9"/>
    <w:rsid w:val="00C01EC5"/>
    <w:rsid w:val="00F94A87"/>
    <w:rsid w:val="00F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22</cp:revision>
  <dcterms:created xsi:type="dcterms:W3CDTF">2025-02-24T13:59:00Z</dcterms:created>
  <dcterms:modified xsi:type="dcterms:W3CDTF">2025-02-24T14:08:00Z</dcterms:modified>
</cp:coreProperties>
</file>