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6E6" w:rsidRDefault="008456E6">
      <w:pPr>
        <w:pStyle w:val="ConsPlusNormal"/>
        <w:jc w:val="both"/>
        <w:outlineLvl w:val="0"/>
      </w:pPr>
    </w:p>
    <w:p w:rsidR="008456E6" w:rsidRDefault="008456E6">
      <w:pPr>
        <w:pStyle w:val="ConsPlusTitle"/>
        <w:jc w:val="center"/>
      </w:pPr>
      <w:r>
        <w:t>ПРАВИТЕЛЬСТВО САМАРСКОЙ ОБЛАСТИ</w:t>
      </w:r>
    </w:p>
    <w:p w:rsidR="008456E6" w:rsidRDefault="008456E6">
      <w:pPr>
        <w:pStyle w:val="ConsPlusTitle"/>
        <w:jc w:val="center"/>
      </w:pPr>
    </w:p>
    <w:p w:rsidR="008456E6" w:rsidRDefault="008456E6">
      <w:pPr>
        <w:pStyle w:val="ConsPlusTitle"/>
        <w:jc w:val="center"/>
      </w:pPr>
      <w:r>
        <w:t>ПОСТАНОВЛЕНИЕ</w:t>
      </w:r>
    </w:p>
    <w:p w:rsidR="008456E6" w:rsidRDefault="008456E6">
      <w:pPr>
        <w:pStyle w:val="ConsPlusTitle"/>
        <w:jc w:val="center"/>
      </w:pPr>
      <w:r>
        <w:t>от 19 декабря 2014 г. N 800</w:t>
      </w:r>
    </w:p>
    <w:p w:rsidR="008456E6" w:rsidRDefault="008456E6">
      <w:pPr>
        <w:pStyle w:val="ConsPlusTitle"/>
        <w:jc w:val="center"/>
      </w:pPr>
    </w:p>
    <w:p w:rsidR="008456E6" w:rsidRDefault="008456E6">
      <w:pPr>
        <w:pStyle w:val="ConsPlusTitle"/>
        <w:jc w:val="center"/>
      </w:pPr>
      <w:r>
        <w:t>ОБ ОПРЕДЕЛЕНИИ СЛУЧАЕВ ОСУЩЕСТВЛЕНИЯ БАНКОВСКОГО</w:t>
      </w:r>
    </w:p>
    <w:p w:rsidR="008456E6" w:rsidRDefault="008456E6">
      <w:pPr>
        <w:pStyle w:val="ConsPlusTitle"/>
        <w:jc w:val="center"/>
      </w:pPr>
      <w:r>
        <w:t>СОПРОВОЖДЕНИЯ КОНТРАКТОВ, ПРЕДМЕТОМ КОТОРЫХ ЯВЛЯЮТСЯ</w:t>
      </w:r>
    </w:p>
    <w:p w:rsidR="008456E6" w:rsidRDefault="008456E6">
      <w:pPr>
        <w:pStyle w:val="ConsPlusTitle"/>
        <w:jc w:val="center"/>
      </w:pPr>
      <w:r>
        <w:t>ПОСТАВКИ ТОВАРОВ, ВЫПОЛНЕНИЕ РАБОТ, ОКАЗАНИЕ УСЛУГ</w:t>
      </w:r>
    </w:p>
    <w:p w:rsidR="008456E6" w:rsidRDefault="008456E6">
      <w:pPr>
        <w:pStyle w:val="ConsPlusTitle"/>
        <w:jc w:val="center"/>
      </w:pPr>
      <w:r>
        <w:t>ДЛЯ ОБЕСПЕЧЕНИЯ ГОСУДАРСТВЕННЫХ НУЖД САМАРСКОЙ ОБЛАСТИ</w:t>
      </w:r>
    </w:p>
    <w:p w:rsidR="008456E6" w:rsidRDefault="008456E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456E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456E6" w:rsidRDefault="008456E6" w:rsidP="008456E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456E6" w:rsidRDefault="008456E6" w:rsidP="008456E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456E6" w:rsidRDefault="008456E6" w:rsidP="008456E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456E6" w:rsidRDefault="008456E6" w:rsidP="008456E6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Самарской области от 06.05.2015 </w:t>
            </w:r>
            <w:hyperlink r:id="rId5">
              <w:r>
                <w:rPr>
                  <w:color w:val="0000FF"/>
                </w:rPr>
                <w:t>N 242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8456E6" w:rsidRDefault="008456E6" w:rsidP="008456E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08.11.2024 </w:t>
            </w:r>
            <w:hyperlink r:id="rId6">
              <w:r>
                <w:rPr>
                  <w:color w:val="0000FF"/>
                </w:rPr>
                <w:t>N 806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456E6" w:rsidRDefault="008456E6" w:rsidP="008456E6">
            <w:pPr>
              <w:pStyle w:val="ConsPlusNormal"/>
            </w:pPr>
          </w:p>
        </w:tc>
      </w:tr>
    </w:tbl>
    <w:p w:rsidR="008456E6" w:rsidRDefault="008456E6" w:rsidP="008456E6">
      <w:pPr>
        <w:pStyle w:val="ConsPlusNormal"/>
        <w:jc w:val="both"/>
      </w:pPr>
    </w:p>
    <w:p w:rsidR="008456E6" w:rsidRDefault="008456E6" w:rsidP="008456E6">
      <w:pPr>
        <w:pStyle w:val="ConsPlusNormal"/>
        <w:ind w:firstLine="540"/>
        <w:jc w:val="both"/>
      </w:pPr>
      <w:r>
        <w:t xml:space="preserve">В соответствии с </w:t>
      </w:r>
      <w:hyperlink r:id="rId7">
        <w:r>
          <w:rPr>
            <w:color w:val="0000FF"/>
          </w:rPr>
          <w:t>частью 2 статьи 35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нужд", </w:t>
      </w:r>
      <w:hyperlink r:id="rId8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20.09.2014 N 963 "Об осуществлении банковского сопровождения контрактов" Правительство Самарской области постановляет:</w:t>
      </w:r>
    </w:p>
    <w:p w:rsidR="008456E6" w:rsidRDefault="008456E6" w:rsidP="008456E6">
      <w:pPr>
        <w:pStyle w:val="ConsPlusNormal"/>
        <w:ind w:firstLine="540"/>
        <w:jc w:val="both"/>
      </w:pPr>
      <w:bookmarkStart w:id="0" w:name="P15"/>
      <w:bookmarkEnd w:id="0"/>
      <w:r>
        <w:t xml:space="preserve">1. </w:t>
      </w:r>
      <w:proofErr w:type="gramStart"/>
      <w:r>
        <w:t>Определить, что банковское сопровождение контрактов, предметом которых является выполнение работ по строительству, реконструкции, капитальному ремонту, сносу объекта капитального строительства для нужд Самарской области, осуществляется в случае, если начальная (максимальная) цена контракта (цена контракта, заключаемого с единственным поставщиком (подрядчиком, исполнителем) составляет не менее 100 млн. рублей, и заключается в проведении банком мониторинга расчетов в рамках исполнения контракта.</w:t>
      </w:r>
      <w:proofErr w:type="gramEnd"/>
    </w:p>
    <w:p w:rsidR="008456E6" w:rsidRDefault="008456E6" w:rsidP="008456E6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 в ред. </w:t>
      </w:r>
      <w:hyperlink r:id="rId9">
        <w:r>
          <w:rPr>
            <w:color w:val="0000FF"/>
          </w:rPr>
          <w:t>Постановления</w:t>
        </w:r>
      </w:hyperlink>
      <w:r>
        <w:t xml:space="preserve"> Правительства Самарской области от 08.11.2024 N 806)</w:t>
      </w:r>
    </w:p>
    <w:p w:rsidR="008456E6" w:rsidRDefault="008456E6" w:rsidP="008456E6">
      <w:pPr>
        <w:pStyle w:val="ConsPlusNormal"/>
        <w:ind w:firstLine="540"/>
        <w:jc w:val="both"/>
      </w:pPr>
      <w:r>
        <w:t xml:space="preserve">2. Утратил силу. - </w:t>
      </w:r>
      <w:hyperlink r:id="rId10">
        <w:r>
          <w:rPr>
            <w:color w:val="0000FF"/>
          </w:rPr>
          <w:t>Постановление</w:t>
        </w:r>
      </w:hyperlink>
      <w:r>
        <w:t xml:space="preserve"> Правительства Самарской области от 08.11.2024 N 806.</w:t>
      </w:r>
    </w:p>
    <w:p w:rsidR="008456E6" w:rsidRDefault="008456E6" w:rsidP="008456E6">
      <w:pPr>
        <w:pStyle w:val="ConsPlusNormal"/>
        <w:ind w:firstLine="540"/>
        <w:jc w:val="both"/>
      </w:pPr>
      <w:bookmarkStart w:id="1" w:name="P18"/>
      <w:bookmarkEnd w:id="1"/>
      <w:r>
        <w:t xml:space="preserve">3. </w:t>
      </w:r>
      <w:proofErr w:type="gramStart"/>
      <w:r>
        <w:t>Определить, что расширенное банковское сопровождение контрактов, предметом которых является выполнение работ по строительству, реконструкции, капитальному ремонту, сносу объекта капитального строительства для нужд Самарской области, осуществляется в случае, если начальная (максимальная) цена контракта (цена контракта, заключаемого с единственным поставщиком (подрядчиком, исполнителем) составляет не менее 1 млрд. рублей.</w:t>
      </w:r>
      <w:proofErr w:type="gramEnd"/>
    </w:p>
    <w:p w:rsidR="008456E6" w:rsidRDefault="008456E6" w:rsidP="008456E6">
      <w:pPr>
        <w:pStyle w:val="ConsPlusNormal"/>
        <w:jc w:val="both"/>
      </w:pPr>
      <w:r>
        <w:t xml:space="preserve">(п. 3 в ред. </w:t>
      </w:r>
      <w:hyperlink r:id="rId11">
        <w:r>
          <w:rPr>
            <w:color w:val="0000FF"/>
          </w:rPr>
          <w:t>Постановления</w:t>
        </w:r>
      </w:hyperlink>
      <w:r>
        <w:t xml:space="preserve"> Правительства Самарской области от 08.11.2024 N 806)</w:t>
      </w:r>
    </w:p>
    <w:p w:rsidR="008456E6" w:rsidRDefault="008456E6" w:rsidP="008456E6">
      <w:pPr>
        <w:pStyle w:val="ConsPlusNormal"/>
        <w:ind w:firstLine="540"/>
        <w:jc w:val="both"/>
      </w:pPr>
      <w:r>
        <w:t>4. Установить, что привлечение банка в целях банковского сопровождения контракта осуществляется в отношении сопровождаемого контракта:</w:t>
      </w:r>
    </w:p>
    <w:p w:rsidR="008456E6" w:rsidRDefault="008456E6" w:rsidP="008456E6">
      <w:pPr>
        <w:pStyle w:val="ConsPlusNormal"/>
        <w:ind w:firstLine="540"/>
        <w:jc w:val="both"/>
      </w:pPr>
      <w:r>
        <w:t xml:space="preserve">заказчиком или поставщиком (подрядчиком, исполнителем) - в случаях, предусмотренных </w:t>
      </w:r>
      <w:hyperlink w:anchor="P15">
        <w:r>
          <w:rPr>
            <w:color w:val="0000FF"/>
          </w:rPr>
          <w:t>пунктом 1</w:t>
        </w:r>
      </w:hyperlink>
      <w:r>
        <w:t xml:space="preserve"> настоящего постановления;</w:t>
      </w:r>
    </w:p>
    <w:p w:rsidR="008456E6" w:rsidRDefault="008456E6" w:rsidP="008456E6">
      <w:pPr>
        <w:pStyle w:val="ConsPlusNormal"/>
        <w:ind w:firstLine="540"/>
        <w:jc w:val="both"/>
      </w:pPr>
      <w:r>
        <w:t xml:space="preserve">заказчиком - в случаях, предусмотренных </w:t>
      </w:r>
      <w:hyperlink w:anchor="P18">
        <w:r>
          <w:rPr>
            <w:color w:val="0000FF"/>
          </w:rPr>
          <w:t>пунктом 3</w:t>
        </w:r>
      </w:hyperlink>
      <w:r>
        <w:t xml:space="preserve"> настоящего постановления.</w:t>
      </w:r>
    </w:p>
    <w:p w:rsidR="008456E6" w:rsidRDefault="008456E6" w:rsidP="008456E6">
      <w:pPr>
        <w:pStyle w:val="ConsPlusNormal"/>
        <w:jc w:val="both"/>
      </w:pPr>
      <w:r>
        <w:t xml:space="preserve">(п. 4 в ред. </w:t>
      </w:r>
      <w:hyperlink r:id="rId12">
        <w:r>
          <w:rPr>
            <w:color w:val="0000FF"/>
          </w:rPr>
          <w:t>Постановления</w:t>
        </w:r>
      </w:hyperlink>
      <w:r>
        <w:t xml:space="preserve"> Правительства Самарской области от 08.11.2024 N 806)</w:t>
      </w:r>
    </w:p>
    <w:p w:rsidR="008456E6" w:rsidRDefault="008456E6" w:rsidP="008456E6">
      <w:pPr>
        <w:pStyle w:val="ConsPlusNormal"/>
        <w:ind w:firstLine="540"/>
        <w:jc w:val="both"/>
      </w:pPr>
      <w:r>
        <w:t>5. Определить, что действие настоящего Постановления не распространяется на случаи заключения контрактов, предметом которых является оказание услуг для обеспечения государственных нужд Самарской области, исполнителями по которым являются банки (кредитные организации).</w:t>
      </w:r>
    </w:p>
    <w:p w:rsidR="008456E6" w:rsidRDefault="008456E6" w:rsidP="008456E6">
      <w:pPr>
        <w:pStyle w:val="ConsPlusNormal"/>
        <w:ind w:firstLine="540"/>
        <w:jc w:val="both"/>
      </w:pPr>
      <w:r>
        <w:t>6. Рекомендовать органам местного самоуправления определить случаи осуществления банковского сопровождения контрактов, предметом которых являются поставки товаров, выполнение работ, оказание услуг для обеспечения муниципальных нужд.</w:t>
      </w:r>
    </w:p>
    <w:p w:rsidR="008456E6" w:rsidRDefault="008456E6" w:rsidP="008456E6">
      <w:pPr>
        <w:pStyle w:val="ConsPlusNormal"/>
        <w:ind w:firstLine="540"/>
        <w:jc w:val="both"/>
      </w:pPr>
      <w:r>
        <w:t>7. Опубликовать настоящее Постановление в средствах массовой информации.</w:t>
      </w:r>
    </w:p>
    <w:p w:rsidR="008456E6" w:rsidRDefault="008456E6" w:rsidP="008456E6">
      <w:pPr>
        <w:pStyle w:val="ConsPlusNormal"/>
        <w:ind w:firstLine="540"/>
        <w:jc w:val="both"/>
      </w:pPr>
      <w:r>
        <w:t>8. Настоящее Постановление вступает в силу со дня его официального опубликования.</w:t>
      </w:r>
    </w:p>
    <w:p w:rsidR="008456E6" w:rsidRDefault="008456E6">
      <w:pPr>
        <w:pStyle w:val="ConsPlusNormal"/>
        <w:jc w:val="both"/>
      </w:pPr>
    </w:p>
    <w:p w:rsidR="008456E6" w:rsidRDefault="008456E6">
      <w:pPr>
        <w:pStyle w:val="ConsPlusNormal"/>
        <w:jc w:val="right"/>
      </w:pPr>
      <w:r>
        <w:t>Первый вице-губернатор - председатель</w:t>
      </w:r>
    </w:p>
    <w:p w:rsidR="008456E6" w:rsidRDefault="008456E6">
      <w:pPr>
        <w:pStyle w:val="ConsPlusNormal"/>
        <w:jc w:val="right"/>
      </w:pPr>
      <w:r>
        <w:t>Правительства Самарской области</w:t>
      </w:r>
    </w:p>
    <w:p w:rsidR="008456E6" w:rsidRDefault="008456E6">
      <w:pPr>
        <w:pStyle w:val="ConsPlusNormal"/>
        <w:jc w:val="right"/>
      </w:pPr>
      <w:r>
        <w:t>А.П.НЕФЕДОВ</w:t>
      </w:r>
    </w:p>
    <w:p w:rsidR="008456E6" w:rsidRDefault="008456E6">
      <w:pPr>
        <w:pStyle w:val="ConsPlusNormal"/>
        <w:jc w:val="both"/>
      </w:pPr>
      <w:bookmarkStart w:id="2" w:name="_GoBack"/>
      <w:bookmarkEnd w:id="2"/>
    </w:p>
    <w:sectPr w:rsidR="008456E6" w:rsidSect="009235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6E6"/>
    <w:rsid w:val="001A0C5D"/>
    <w:rsid w:val="00845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56E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456E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456E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56E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456E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456E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7162&amp;dst=100016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83131&amp;dst=100430" TargetMode="External"/><Relationship Id="rId12" Type="http://schemas.openxmlformats.org/officeDocument/2006/relationships/hyperlink" Target="https://login.consultant.ru/link/?req=doc&amp;base=RLAW256&amp;n=190368&amp;dst=10001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256&amp;n=190368&amp;dst=100005" TargetMode="External"/><Relationship Id="rId11" Type="http://schemas.openxmlformats.org/officeDocument/2006/relationships/hyperlink" Target="https://login.consultant.ru/link/?req=doc&amp;base=RLAW256&amp;n=190368&amp;dst=100009" TargetMode="External"/><Relationship Id="rId5" Type="http://schemas.openxmlformats.org/officeDocument/2006/relationships/hyperlink" Target="https://login.consultant.ru/link/?req=doc&amp;base=RLAW256&amp;n=69247&amp;dst=100005" TargetMode="External"/><Relationship Id="rId10" Type="http://schemas.openxmlformats.org/officeDocument/2006/relationships/hyperlink" Target="https://login.consultant.ru/link/?req=doc&amp;base=RLAW256&amp;n=190368&amp;dst=10000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256&amp;n=190368&amp;dst=10000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Федорова Татьяна Анатольевна</dc:creator>
  <cp:lastModifiedBy>Федорова Татьяна Анатольевна</cp:lastModifiedBy>
  <cp:revision>1</cp:revision>
  <dcterms:created xsi:type="dcterms:W3CDTF">2024-11-15T05:37:00Z</dcterms:created>
  <dcterms:modified xsi:type="dcterms:W3CDTF">2024-11-15T05:38:00Z</dcterms:modified>
</cp:coreProperties>
</file>