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4D3" w:rsidRPr="002422B5" w:rsidRDefault="00F464B7" w:rsidP="00AD7298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color w:val="1F3864" w:themeColor="accent5" w:themeShade="80"/>
          <w:sz w:val="36"/>
        </w:rPr>
      </w:pPr>
      <w:bookmarkStart w:id="0" w:name="_Toc27472696"/>
      <w:r w:rsidRPr="002422B5">
        <w:rPr>
          <w:rFonts w:ascii="Times New Roman" w:hAnsi="Times New Roman" w:cs="Times New Roman"/>
          <w:b/>
          <w:color w:val="1F3864" w:themeColor="accent5" w:themeShade="80"/>
          <w:sz w:val="36"/>
        </w:rPr>
        <w:t>Справочник объектов национальных проектов</w:t>
      </w:r>
      <w:bookmarkEnd w:id="0"/>
    </w:p>
    <w:p w:rsidR="00B6459C" w:rsidRPr="002422B5" w:rsidRDefault="00B6459C" w:rsidP="00B6459C">
      <w:pPr>
        <w:rPr>
          <w:rFonts w:ascii="Times New Roman" w:hAnsi="Times New Roman" w:cs="Times New Roman"/>
        </w:rPr>
      </w:pPr>
    </w:p>
    <w:p w:rsidR="000D6047" w:rsidRPr="002422B5" w:rsidRDefault="007B01DE" w:rsidP="00D559D9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>Для своевременного</w:t>
      </w:r>
      <w:r w:rsidR="00181332" w:rsidRPr="002422B5">
        <w:rPr>
          <w:rFonts w:ascii="Times New Roman" w:hAnsi="Times New Roman" w:cs="Times New Roman"/>
          <w:sz w:val="26"/>
          <w:szCs w:val="26"/>
        </w:rPr>
        <w:t xml:space="preserve"> и полного</w:t>
      </w:r>
      <w:r w:rsidRPr="002422B5">
        <w:rPr>
          <w:rFonts w:ascii="Times New Roman" w:hAnsi="Times New Roman" w:cs="Times New Roman"/>
          <w:sz w:val="26"/>
          <w:szCs w:val="26"/>
        </w:rPr>
        <w:t xml:space="preserve"> предоставления в администрац</w:t>
      </w:r>
      <w:bookmarkStart w:id="1" w:name="_GoBack"/>
      <w:bookmarkEnd w:id="1"/>
      <w:r w:rsidRPr="002422B5">
        <w:rPr>
          <w:rFonts w:ascii="Times New Roman" w:hAnsi="Times New Roman" w:cs="Times New Roman"/>
          <w:sz w:val="26"/>
          <w:szCs w:val="26"/>
        </w:rPr>
        <w:t xml:space="preserve">ию губернатора информации </w:t>
      </w:r>
      <w:r w:rsidR="0097088D" w:rsidRPr="002422B5">
        <w:rPr>
          <w:rFonts w:ascii="Times New Roman" w:hAnsi="Times New Roman" w:cs="Times New Roman"/>
          <w:sz w:val="26"/>
          <w:szCs w:val="26"/>
        </w:rPr>
        <w:t>о закупках,</w:t>
      </w:r>
      <w:r w:rsidRPr="002422B5">
        <w:rPr>
          <w:rFonts w:ascii="Times New Roman" w:hAnsi="Times New Roman" w:cs="Times New Roman"/>
          <w:sz w:val="26"/>
          <w:szCs w:val="26"/>
        </w:rPr>
        <w:t xml:space="preserve"> з</w:t>
      </w:r>
      <w:r w:rsidR="00B270ED" w:rsidRPr="002422B5">
        <w:rPr>
          <w:rFonts w:ascii="Times New Roman" w:hAnsi="Times New Roman" w:cs="Times New Roman"/>
          <w:sz w:val="26"/>
          <w:szCs w:val="26"/>
        </w:rPr>
        <w:t>апланированных</w:t>
      </w:r>
      <w:r w:rsidR="00F14ABE" w:rsidRPr="002422B5">
        <w:rPr>
          <w:rFonts w:ascii="Times New Roman" w:hAnsi="Times New Roman" w:cs="Times New Roman"/>
          <w:sz w:val="26"/>
          <w:szCs w:val="26"/>
        </w:rPr>
        <w:t xml:space="preserve"> и проведенных</w:t>
      </w:r>
      <w:r w:rsidR="00B270ED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="0097088D" w:rsidRPr="002422B5">
        <w:rPr>
          <w:rFonts w:ascii="Times New Roman" w:hAnsi="Times New Roman" w:cs="Times New Roman"/>
          <w:sz w:val="26"/>
          <w:szCs w:val="26"/>
        </w:rPr>
        <w:t>на средства,</w:t>
      </w:r>
      <w:r w:rsidR="00B270ED" w:rsidRPr="002422B5">
        <w:rPr>
          <w:rFonts w:ascii="Times New Roman" w:hAnsi="Times New Roman" w:cs="Times New Roman"/>
          <w:sz w:val="26"/>
          <w:szCs w:val="26"/>
        </w:rPr>
        <w:t xml:space="preserve"> доведенные</w:t>
      </w:r>
      <w:r w:rsidR="00794D4E" w:rsidRPr="002422B5">
        <w:rPr>
          <w:rFonts w:ascii="Times New Roman" w:hAnsi="Times New Roman" w:cs="Times New Roman"/>
          <w:sz w:val="26"/>
          <w:szCs w:val="26"/>
        </w:rPr>
        <w:t xml:space="preserve"> в рамках национальн</w:t>
      </w:r>
      <w:r w:rsidR="00CB7F38" w:rsidRPr="002422B5">
        <w:rPr>
          <w:rFonts w:ascii="Times New Roman" w:hAnsi="Times New Roman" w:cs="Times New Roman"/>
          <w:sz w:val="26"/>
          <w:szCs w:val="26"/>
        </w:rPr>
        <w:t xml:space="preserve">ых проектов Российской Федерации </w:t>
      </w:r>
      <w:r w:rsidR="000D6047" w:rsidRPr="002422B5">
        <w:rPr>
          <w:rFonts w:ascii="Times New Roman" w:hAnsi="Times New Roman" w:cs="Times New Roman"/>
          <w:sz w:val="26"/>
          <w:szCs w:val="26"/>
        </w:rPr>
        <w:t>в ГИС «Госзаказ» внедрен справочник</w:t>
      </w:r>
      <w:r w:rsidR="00B01740" w:rsidRPr="002422B5">
        <w:rPr>
          <w:rFonts w:ascii="Times New Roman" w:hAnsi="Times New Roman" w:cs="Times New Roman"/>
          <w:sz w:val="26"/>
          <w:szCs w:val="26"/>
        </w:rPr>
        <w:t>:</w:t>
      </w:r>
      <w:r w:rsidR="000D6047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="00B01740" w:rsidRPr="002422B5">
        <w:rPr>
          <w:rFonts w:ascii="Times New Roman" w:hAnsi="Times New Roman" w:cs="Times New Roman"/>
          <w:i/>
          <w:color w:val="FF0000"/>
          <w:sz w:val="28"/>
          <w:szCs w:val="26"/>
        </w:rPr>
        <w:t>Объекты</w:t>
      </w:r>
      <w:r w:rsidR="000D6047" w:rsidRPr="002422B5">
        <w:rPr>
          <w:rFonts w:ascii="Times New Roman" w:hAnsi="Times New Roman" w:cs="Times New Roman"/>
          <w:i/>
          <w:color w:val="FF0000"/>
          <w:sz w:val="28"/>
          <w:szCs w:val="26"/>
        </w:rPr>
        <w:t xml:space="preserve"> национальных проектов</w:t>
      </w:r>
      <w:r w:rsidR="000D6047" w:rsidRPr="002422B5">
        <w:rPr>
          <w:rFonts w:ascii="Times New Roman" w:hAnsi="Times New Roman" w:cs="Times New Roman"/>
          <w:sz w:val="26"/>
          <w:szCs w:val="26"/>
        </w:rPr>
        <w:t>.</w:t>
      </w:r>
      <w:r w:rsidR="00B01740" w:rsidRPr="002422B5">
        <w:rPr>
          <w:rFonts w:ascii="Times New Roman" w:hAnsi="Times New Roman" w:cs="Times New Roman"/>
          <w:sz w:val="26"/>
          <w:szCs w:val="26"/>
        </w:rPr>
        <w:t xml:space="preserve"> Указанный справочник будет использоваться при подготовке сводной отчетности по средствам, реализованным в рамах национальных проектов.</w:t>
      </w:r>
    </w:p>
    <w:p w:rsidR="00B01740" w:rsidRPr="002422B5" w:rsidRDefault="000D6047" w:rsidP="00D559D9">
      <w:pPr>
        <w:ind w:firstLine="426"/>
        <w:jc w:val="both"/>
        <w:rPr>
          <w:rFonts w:ascii="Times New Roman" w:hAnsi="Times New Roman" w:cs="Times New Roman"/>
          <w:color w:val="FF0000"/>
          <w:sz w:val="28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 xml:space="preserve">В случае использования в закупке средств, доведенных в рамках национальных проектов </w:t>
      </w:r>
      <w:r w:rsidR="00CB7F38" w:rsidRPr="002422B5">
        <w:rPr>
          <w:rFonts w:ascii="Times New Roman" w:hAnsi="Times New Roman" w:cs="Times New Roman"/>
          <w:sz w:val="26"/>
          <w:szCs w:val="26"/>
        </w:rPr>
        <w:t>заказчику</w:t>
      </w:r>
      <w:r w:rsidR="001D0E47" w:rsidRPr="002422B5">
        <w:rPr>
          <w:rFonts w:ascii="Times New Roman" w:hAnsi="Times New Roman" w:cs="Times New Roman"/>
          <w:sz w:val="26"/>
          <w:szCs w:val="26"/>
        </w:rPr>
        <w:t xml:space="preserve"> при создании документов в ГИС «Госзаказ»</w:t>
      </w:r>
      <w:r w:rsidR="00CB7F38" w:rsidRPr="002422B5">
        <w:rPr>
          <w:rFonts w:ascii="Times New Roman" w:hAnsi="Times New Roman" w:cs="Times New Roman"/>
          <w:sz w:val="26"/>
          <w:szCs w:val="26"/>
        </w:rPr>
        <w:t xml:space="preserve"> требуется </w:t>
      </w:r>
      <w:r w:rsidRPr="002422B5">
        <w:rPr>
          <w:rFonts w:ascii="Times New Roman" w:hAnsi="Times New Roman" w:cs="Times New Roman"/>
          <w:sz w:val="26"/>
          <w:szCs w:val="26"/>
        </w:rPr>
        <w:t>отразить это</w:t>
      </w:r>
      <w:r w:rsidR="005543C8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="00B01740" w:rsidRPr="002422B5">
        <w:rPr>
          <w:rFonts w:ascii="Times New Roman" w:hAnsi="Times New Roman" w:cs="Times New Roman"/>
          <w:sz w:val="26"/>
          <w:szCs w:val="26"/>
        </w:rPr>
        <w:t>указ</w:t>
      </w:r>
      <w:r w:rsidRPr="002422B5">
        <w:rPr>
          <w:rFonts w:ascii="Times New Roman" w:hAnsi="Times New Roman" w:cs="Times New Roman"/>
          <w:sz w:val="26"/>
          <w:szCs w:val="26"/>
        </w:rPr>
        <w:t>ав при заполнении КБК</w:t>
      </w:r>
      <w:r w:rsidR="00CB7F38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Pr="002422B5">
        <w:rPr>
          <w:rFonts w:ascii="Times New Roman" w:hAnsi="Times New Roman" w:cs="Times New Roman"/>
          <w:sz w:val="26"/>
          <w:szCs w:val="26"/>
        </w:rPr>
        <w:t xml:space="preserve">значение справочника </w:t>
      </w:r>
      <w:r w:rsidRPr="002422B5">
        <w:rPr>
          <w:rFonts w:ascii="Times New Roman" w:hAnsi="Times New Roman" w:cs="Times New Roman"/>
          <w:i/>
          <w:color w:val="FF0000"/>
          <w:sz w:val="28"/>
          <w:szCs w:val="26"/>
        </w:rPr>
        <w:t>объектов национальных проектов</w:t>
      </w:r>
      <w:r w:rsidR="00B01740" w:rsidRPr="002422B5">
        <w:rPr>
          <w:rFonts w:ascii="Times New Roman" w:hAnsi="Times New Roman" w:cs="Times New Roman"/>
          <w:color w:val="FF0000"/>
          <w:sz w:val="28"/>
          <w:szCs w:val="26"/>
        </w:rPr>
        <w:t>.</w:t>
      </w:r>
    </w:p>
    <w:p w:rsidR="00B01740" w:rsidRPr="002422B5" w:rsidRDefault="00B01740" w:rsidP="00D559D9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 xml:space="preserve">Справочник </w:t>
      </w:r>
      <w:r w:rsidRPr="002422B5">
        <w:rPr>
          <w:rFonts w:ascii="Times New Roman" w:hAnsi="Times New Roman" w:cs="Times New Roman"/>
          <w:i/>
          <w:color w:val="FF0000"/>
          <w:sz w:val="28"/>
          <w:szCs w:val="26"/>
        </w:rPr>
        <w:t>объектов национальных проектов</w:t>
      </w:r>
      <w:r w:rsidRPr="002422B5">
        <w:rPr>
          <w:rFonts w:ascii="Times New Roman" w:hAnsi="Times New Roman" w:cs="Times New Roman"/>
          <w:sz w:val="28"/>
          <w:szCs w:val="26"/>
        </w:rPr>
        <w:t xml:space="preserve"> </w:t>
      </w:r>
      <w:r w:rsidRPr="002422B5">
        <w:rPr>
          <w:rFonts w:ascii="Times New Roman" w:hAnsi="Times New Roman" w:cs="Times New Roman"/>
          <w:sz w:val="26"/>
          <w:szCs w:val="26"/>
        </w:rPr>
        <w:t xml:space="preserve">содержит предоставленные ГРБС записи об объектах, выделенных для отражения на ситуационной панели губернатора. Код объекта привязан к коду федерального проекта в рамках которого </w:t>
      </w:r>
      <w:r w:rsidR="00791C9E" w:rsidRPr="002422B5">
        <w:rPr>
          <w:rFonts w:ascii="Times New Roman" w:hAnsi="Times New Roman" w:cs="Times New Roman"/>
          <w:sz w:val="26"/>
          <w:szCs w:val="26"/>
        </w:rPr>
        <w:t>реализуется (код федерального проекта содержится в поле «</w:t>
      </w:r>
      <w:proofErr w:type="spellStart"/>
      <w:r w:rsidR="00791C9E" w:rsidRPr="002422B5">
        <w:rPr>
          <w:rFonts w:ascii="Times New Roman" w:hAnsi="Times New Roman" w:cs="Times New Roman"/>
          <w:sz w:val="26"/>
          <w:szCs w:val="26"/>
        </w:rPr>
        <w:t>Кр.наименование</w:t>
      </w:r>
      <w:proofErr w:type="spellEnd"/>
      <w:r w:rsidR="00791C9E" w:rsidRPr="002422B5">
        <w:rPr>
          <w:rFonts w:ascii="Times New Roman" w:hAnsi="Times New Roman" w:cs="Times New Roman"/>
          <w:sz w:val="26"/>
          <w:szCs w:val="26"/>
        </w:rPr>
        <w:t>»)</w:t>
      </w:r>
      <w:r w:rsidRPr="002422B5">
        <w:rPr>
          <w:rFonts w:ascii="Times New Roman" w:hAnsi="Times New Roman" w:cs="Times New Roman"/>
          <w:sz w:val="26"/>
          <w:szCs w:val="26"/>
        </w:rPr>
        <w:t>.</w:t>
      </w:r>
      <w:r w:rsidR="00791C9E" w:rsidRPr="002422B5">
        <w:rPr>
          <w:rFonts w:ascii="Times New Roman" w:hAnsi="Times New Roman" w:cs="Times New Roman"/>
          <w:sz w:val="26"/>
          <w:szCs w:val="26"/>
        </w:rPr>
        <w:t xml:space="preserve"> В случае если код объекта не выделен следует использовать обобщенный код федерального проекта. Для добавления кода объекта национального проекта в справочник, в случае если объект выделен ГРБС, но отсутствует в справочнике, следует завести обращение в </w:t>
      </w:r>
      <w:proofErr w:type="spellStart"/>
      <w:r w:rsidR="00791C9E" w:rsidRPr="002422B5">
        <w:rPr>
          <w:rFonts w:ascii="Times New Roman" w:hAnsi="Times New Roman" w:cs="Times New Roman"/>
          <w:sz w:val="26"/>
          <w:szCs w:val="26"/>
        </w:rPr>
        <w:t>багтрекинге</w:t>
      </w:r>
      <w:proofErr w:type="spellEnd"/>
      <w:r w:rsidR="00791C9E" w:rsidRPr="002422B5">
        <w:rPr>
          <w:rFonts w:ascii="Times New Roman" w:hAnsi="Times New Roman" w:cs="Times New Roman"/>
          <w:sz w:val="26"/>
          <w:szCs w:val="26"/>
        </w:rPr>
        <w:t>.</w:t>
      </w:r>
    </w:p>
    <w:p w:rsidR="00D559D9" w:rsidRPr="002422B5" w:rsidRDefault="00EB565B" w:rsidP="00D559D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07FCDE6A" wp14:editId="0513D122">
            <wp:extent cx="5610225" cy="2339162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1102" cy="234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59C" w:rsidRPr="00EB565B" w:rsidRDefault="00F464B7" w:rsidP="00EB565B">
      <w:pPr>
        <w:pStyle w:val="a5"/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Рисунок </w: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begin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instrText xml:space="preserve"> SEQ Рисунок \* ARABIC </w:instrTex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separate"/>
      </w:r>
      <w:r w:rsidR="007C5D27" w:rsidRPr="002422B5">
        <w:rPr>
          <w:rFonts w:ascii="Times New Roman" w:hAnsi="Times New Roman" w:cs="Times New Roman"/>
          <w:b/>
          <w:noProof/>
          <w:color w:val="1F3864" w:themeColor="accent5" w:themeShade="80"/>
          <w:sz w:val="24"/>
          <w:szCs w:val="24"/>
        </w:rPr>
        <w:t>1</w: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end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Справочник объектов национальных проектов</w:t>
      </w:r>
    </w:p>
    <w:p w:rsidR="00CB7F38" w:rsidRPr="002422B5" w:rsidRDefault="005D6A0A" w:rsidP="00B6459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 xml:space="preserve">Сведения о принадлежности средств к национальному проекту содержаться в целевой статье расходов. </w:t>
      </w:r>
      <w:r w:rsidR="00CB7F38" w:rsidRPr="002422B5">
        <w:rPr>
          <w:rFonts w:ascii="Times New Roman" w:hAnsi="Times New Roman" w:cs="Times New Roman"/>
          <w:sz w:val="26"/>
          <w:szCs w:val="26"/>
        </w:rPr>
        <w:t>Код национального проекта содержится в четве</w:t>
      </w:r>
      <w:r w:rsidRPr="002422B5">
        <w:rPr>
          <w:rFonts w:ascii="Times New Roman" w:hAnsi="Times New Roman" w:cs="Times New Roman"/>
          <w:sz w:val="26"/>
          <w:szCs w:val="26"/>
        </w:rPr>
        <w:t xml:space="preserve">ртом разряде кода целевой статьи, код федерального проекта соответственно </w:t>
      </w:r>
      <w:r w:rsidRPr="002422B5">
        <w:rPr>
          <w:rFonts w:ascii="Times New Roman" w:hAnsi="Times New Roman" w:cs="Times New Roman"/>
          <w:i/>
          <w:color w:val="FF0000"/>
          <w:sz w:val="28"/>
          <w:szCs w:val="26"/>
        </w:rPr>
        <w:t>4-5 разряды</w:t>
      </w:r>
      <w:r w:rsidR="00CB7F38" w:rsidRPr="002422B5">
        <w:rPr>
          <w:rFonts w:ascii="Times New Roman" w:hAnsi="Times New Roman" w:cs="Times New Roman"/>
          <w:sz w:val="26"/>
          <w:szCs w:val="26"/>
        </w:rPr>
        <w:t>.</w:t>
      </w:r>
    </w:p>
    <w:p w:rsidR="007C5D27" w:rsidRPr="002422B5" w:rsidRDefault="00CB7F38" w:rsidP="007C5D27">
      <w:pPr>
        <w:keepNext/>
        <w:jc w:val="center"/>
        <w:rPr>
          <w:rFonts w:ascii="Times New Roman" w:hAnsi="Times New Roman" w:cs="Times New Roman"/>
        </w:rPr>
      </w:pPr>
      <w:r w:rsidRPr="002422B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89EC9B" wp14:editId="15A157F2">
            <wp:extent cx="5000625" cy="1171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B5" w:rsidRPr="002422B5" w:rsidRDefault="002422B5" w:rsidP="002422B5">
      <w:pPr>
        <w:pStyle w:val="a5"/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Рисунок </w: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begin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instrText xml:space="preserve"> SEQ Рисунок \* ARABIC </w:instrTex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separate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2</w: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end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Код национального проекта в целевой статье</w:t>
      </w:r>
    </w:p>
    <w:p w:rsidR="00B6459C" w:rsidRPr="002422B5" w:rsidRDefault="00B6459C" w:rsidP="002422B5">
      <w:pPr>
        <w:pStyle w:val="a5"/>
        <w:jc w:val="both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lastRenderedPageBreak/>
        <w:t xml:space="preserve">Таблица </w: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begin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instrText xml:space="preserve"> SEQ Таблица \* ARABIC </w:instrTex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separate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1</w:t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end"/>
      </w: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Коды национальных проектов Российской Федерации применяющихся в целевой статье расходов</w:t>
      </w: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632"/>
        <w:gridCol w:w="8866"/>
      </w:tblGrid>
      <w:tr w:rsidR="002422B5" w:rsidRPr="002422B5" w:rsidTr="002422B5">
        <w:trPr>
          <w:trHeight w:val="330"/>
        </w:trPr>
        <w:tc>
          <w:tcPr>
            <w:tcW w:w="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Демография 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Здравоохранение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Жилье и городская среда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Туризм и индустрия гостеприимства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Безопасные и качественные автомобильные дороги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Производительность труда и поддержка занятости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Наука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Цифровая экономика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</w:tr>
      <w:tr w:rsidR="002422B5" w:rsidRPr="002422B5" w:rsidTr="002422B5">
        <w:trPr>
          <w:trHeight w:val="6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Малое и среднее предпринимательство и поддержка индивидуальной предпринимательской инициативы</w:t>
            </w:r>
          </w:p>
        </w:tc>
      </w:tr>
      <w:tr w:rsidR="002422B5" w:rsidRPr="002422B5" w:rsidTr="002422B5">
        <w:trPr>
          <w:trHeight w:val="315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Международная кооперация и экспорт</w:t>
            </w:r>
          </w:p>
        </w:tc>
      </w:tr>
      <w:tr w:rsidR="002422B5" w:rsidRPr="002422B5" w:rsidTr="002422B5">
        <w:trPr>
          <w:trHeight w:val="407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2B5" w:rsidRPr="002422B5" w:rsidRDefault="002422B5" w:rsidP="00242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2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Комплексный план модернизации и расширения магистральной инфраструктуры</w:t>
            </w:r>
          </w:p>
        </w:tc>
      </w:tr>
    </w:tbl>
    <w:p w:rsidR="002422B5" w:rsidRPr="002422B5" w:rsidRDefault="002422B5" w:rsidP="002422B5"/>
    <w:p w:rsidR="00B22C65" w:rsidRPr="002422B5" w:rsidRDefault="00B22C65" w:rsidP="002422B5">
      <w:pPr>
        <w:pStyle w:val="a5"/>
        <w:jc w:val="both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2422B5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Таблица 2 Коды федеральных проектов Российской Федерации применяющихся в целевой статье расходов</w:t>
      </w: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118"/>
        <w:gridCol w:w="4536"/>
      </w:tblGrid>
      <w:tr w:rsidR="00B22C65" w:rsidRPr="002422B5" w:rsidTr="00B22C65">
        <w:trPr>
          <w:trHeight w:val="315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Национальный проект "Культура"</w:t>
            </w:r>
          </w:p>
        </w:tc>
      </w:tr>
      <w:tr w:rsidR="00B22C65" w:rsidRPr="002422B5" w:rsidTr="00B22C65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A1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"Культурная среда"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"Обеспечение качественно нового уровня развития инфраструктуры культуры" ("Культурная среда")</w:t>
            </w:r>
          </w:p>
        </w:tc>
      </w:tr>
      <w:tr w:rsidR="00B22C65" w:rsidRPr="002422B5" w:rsidTr="00B22C65">
        <w:trPr>
          <w:trHeight w:val="19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A2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"Творческие люди"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"Создание условий для реализации творческого потенциала нации" ("Творческие люди")</w:t>
            </w:r>
          </w:p>
        </w:tc>
      </w:tr>
      <w:tr w:rsidR="00B22C65" w:rsidRPr="002422B5" w:rsidTr="00B22C65">
        <w:trPr>
          <w:trHeight w:val="741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A3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"Цифровая культура"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</w:t>
            </w:r>
            <w:proofErr w:type="spellStart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Цифровизация</w:t>
            </w:r>
            <w:proofErr w:type="spellEnd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услуг и формирование информационного пространства в сфере культуры" ("Цифровая культура")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6459C" w:rsidRPr="002422B5" w:rsidRDefault="00B6459C" w:rsidP="002422B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 программа "Цифровая экономика Российской Федерации"</w:t>
            </w:r>
          </w:p>
        </w:tc>
      </w:tr>
      <w:tr w:rsidR="00B22C65" w:rsidRPr="002422B5" w:rsidTr="00B22C65">
        <w:trPr>
          <w:trHeight w:val="3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"Нормативное регулирование цифровой среды"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"Нормативное регулирование цифровой среды"</w:t>
            </w:r>
          </w:p>
        </w:tc>
      </w:tr>
      <w:tr w:rsidR="00B22C65" w:rsidRPr="002422B5" w:rsidTr="00B22C65">
        <w:trPr>
          <w:trHeight w:val="19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"Информационная инфраструктура"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"Информационная инфраструктура"</w:t>
            </w:r>
          </w:p>
        </w:tc>
      </w:tr>
      <w:tr w:rsidR="00B22C65" w:rsidRPr="002422B5" w:rsidTr="00B22C65">
        <w:trPr>
          <w:trHeight w:val="63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"Кадры для цифровой экономики"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"Кадры для цифровой экономики"</w:t>
            </w:r>
          </w:p>
        </w:tc>
      </w:tr>
      <w:tr w:rsidR="00B22C65" w:rsidRPr="002422B5" w:rsidTr="00B22C65">
        <w:trPr>
          <w:trHeight w:val="2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00 0 D4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"Информационная безопасность"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"Информационная безопасность"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D5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"Цифровые технологии"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"Цифровые технологии"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D6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"Цифровое государственное управление"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"Цифровое государственное управление"</w:t>
            </w:r>
          </w:p>
        </w:tc>
      </w:tr>
      <w:tr w:rsidR="00B22C65" w:rsidRPr="002422B5" w:rsidTr="00B22C65">
        <w:trPr>
          <w:trHeight w:val="63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D7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"Искусственный интеллект"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"Искусственный интеллект"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D8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кадрового потенциала ИТ-отрасли"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кадрового потенциала ИТ-отрасли"</w:t>
            </w:r>
          </w:p>
        </w:tc>
      </w:tr>
      <w:tr w:rsidR="00B22C65" w:rsidRPr="002422B5" w:rsidTr="00B22C65">
        <w:trPr>
          <w:trHeight w:val="3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D9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"Обеспечение доступа в интернет за счет развития спутниковой связи"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"Обеспечение доступа в интернет за счет развития спутниковой связи"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DA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"Цифровые услуги и сервисы онлайн"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"Цифровые услуги и сервисы онлайн"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565B" w:rsidRDefault="00EB56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Национальный проект "Образование"</w:t>
            </w:r>
          </w:p>
        </w:tc>
      </w:tr>
      <w:tr w:rsidR="00B22C65" w:rsidRPr="002422B5" w:rsidTr="00B22C65">
        <w:trPr>
          <w:trHeight w:val="25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"Современная школа"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"Современная школа"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"Успех каждого ребенка"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"Успех каждого ребенка"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"Цифровая образовательная среда"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"Цифровая образовательная среда"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E6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"Молодые профессионалы (Повышение конкурентоспособности профессионального образования)"</w:t>
            </w:r>
          </w:p>
        </w:tc>
      </w:tr>
      <w:tr w:rsidR="00B22C65" w:rsidRPr="002422B5" w:rsidTr="00B22C65">
        <w:trPr>
          <w:trHeight w:val="51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E8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"Социальная активность"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"Социальная активность"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EА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"Социальные лифты для каждого"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"Социальные лифты для каждого"</w:t>
            </w:r>
          </w:p>
        </w:tc>
      </w:tr>
      <w:tr w:rsidR="00B22C65" w:rsidRPr="002422B5" w:rsidTr="00B22C65">
        <w:trPr>
          <w:trHeight w:val="35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EB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"Патриотическое воспитание граждан Российской Федерации"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EГ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системы поддержки молодежи ("Молодежь России")"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Развитие системы поддержки молодежи ("Молодежь России")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 w:rsidP="002422B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 w:rsidP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Национальный проект "Жилье и городская среда"</w:t>
            </w:r>
          </w:p>
        </w:tc>
      </w:tr>
      <w:tr w:rsidR="00B22C65" w:rsidRPr="002422B5" w:rsidTr="00B22C65">
        <w:trPr>
          <w:trHeight w:val="31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00 0 F1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"Жилье"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"Жилье"</w:t>
            </w:r>
          </w:p>
        </w:tc>
      </w:tr>
      <w:tr w:rsidR="00B22C65" w:rsidRPr="002422B5" w:rsidTr="00B22C65">
        <w:trPr>
          <w:trHeight w:val="94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F2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</w:tr>
      <w:tr w:rsidR="00B22C65" w:rsidRPr="002422B5" w:rsidTr="00B22C65">
        <w:trPr>
          <w:trHeight w:val="118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F3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</w:tr>
      <w:tr w:rsidR="00B22C65" w:rsidRPr="002422B5" w:rsidTr="00B22C65">
        <w:trPr>
          <w:trHeight w:val="63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F4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"Ипотека"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"Ипотека"</w:t>
            </w:r>
          </w:p>
        </w:tc>
      </w:tr>
      <w:tr w:rsidR="00B22C65" w:rsidRPr="002422B5" w:rsidTr="00B22C65">
        <w:trPr>
          <w:trHeight w:val="63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F5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"Чистая вода"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"Чистая вода"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 w:rsidP="002422B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 w:rsidP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Национальный проект "Экология"</w:t>
            </w:r>
          </w:p>
        </w:tc>
      </w:tr>
      <w:tr w:rsidR="00B22C65" w:rsidRPr="002422B5" w:rsidTr="00B22C65">
        <w:trPr>
          <w:trHeight w:val="63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"Чистая страна"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"Чистая страна"</w:t>
            </w:r>
          </w:p>
        </w:tc>
      </w:tr>
      <w:tr w:rsidR="00B22C65" w:rsidRPr="002422B5" w:rsidTr="00B22C65">
        <w:trPr>
          <w:trHeight w:val="33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"Комплексная система обращения с твердыми коммунальными отходами"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"Комплексная система обращения с твердыми коммунальными отходами"</w:t>
            </w:r>
          </w:p>
        </w:tc>
      </w:tr>
      <w:tr w:rsidR="00B22C65" w:rsidRPr="002422B5" w:rsidTr="00B22C65">
        <w:trPr>
          <w:trHeight w:val="7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"Чистый воздух"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"Чистый воздух"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G6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"Оздоровление Волги"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"Оздоровление Волги"</w:t>
            </w:r>
          </w:p>
        </w:tc>
      </w:tr>
      <w:tr w:rsidR="00B22C65" w:rsidRPr="002422B5" w:rsidTr="00B22C65">
        <w:trPr>
          <w:trHeight w:val="63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G7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озера Байкал"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озера Байкал"</w:t>
            </w:r>
          </w:p>
        </w:tc>
      </w:tr>
      <w:tr w:rsidR="00B22C65" w:rsidRPr="002422B5" w:rsidTr="00B22C65">
        <w:trPr>
          <w:trHeight w:val="40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G8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уникальных водных объектов"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уникальных водных объектов"</w:t>
            </w:r>
          </w:p>
        </w:tc>
      </w:tr>
      <w:tr w:rsidR="00B22C65" w:rsidRPr="002422B5" w:rsidTr="00B22C65">
        <w:trPr>
          <w:trHeight w:val="138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G9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биологического разнообразия и развитие экологического туризма"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биологического разнообразия и развитие экологического туризма"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GА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лесов"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"Сохранение лесов"</w:t>
            </w:r>
          </w:p>
        </w:tc>
      </w:tr>
      <w:tr w:rsidR="00B22C65" w:rsidRPr="002422B5" w:rsidTr="00EB565B">
        <w:trPr>
          <w:trHeight w:val="5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GB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"Комплексная система мониторинга качества окружающей среды"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"Комплексная система мониторинга качества окружающей среды"</w:t>
            </w:r>
          </w:p>
        </w:tc>
      </w:tr>
      <w:tr w:rsidR="00B22C65" w:rsidRPr="002422B5" w:rsidTr="00B22C65">
        <w:trPr>
          <w:trHeight w:val="6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 w:rsidP="00EB565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Национальный проект "Малое и среднее предпринимательство и поддержка индивидуальной предпринимательской инициативы"</w:t>
            </w:r>
          </w:p>
        </w:tc>
      </w:tr>
      <w:tr w:rsidR="00B22C65" w:rsidRPr="002422B5" w:rsidTr="00B22C65">
        <w:trPr>
          <w:trHeight w:val="36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00 0 I2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"Создание благоприятных условий для осуществления деятельности </w:t>
            </w:r>
            <w:proofErr w:type="spellStart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самозанятыми</w:t>
            </w:r>
            <w:proofErr w:type="spellEnd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гражданами"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"Создание благоприятных условий для осуществления деятельности </w:t>
            </w:r>
            <w:proofErr w:type="spellStart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самозанятыми</w:t>
            </w:r>
            <w:proofErr w:type="spellEnd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гражданами"</w:t>
            </w:r>
          </w:p>
        </w:tc>
      </w:tr>
      <w:tr w:rsidR="00B22C65" w:rsidRPr="002422B5" w:rsidTr="00B22C65">
        <w:trPr>
          <w:trHeight w:val="163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I4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 </w:t>
            </w:r>
            <w:r w:rsidRPr="002422B5">
              <w:rPr>
                <w:rFonts w:ascii="Times New Roman" w:hAnsi="Times New Roman" w:cs="Times New Roman"/>
                <w:color w:val="1A0DAB"/>
                <w:sz w:val="20"/>
                <w:szCs w:val="20"/>
                <w:u w:val="single"/>
              </w:rPr>
              <w:t>проект</w:t>
            </w: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"Создание условий для легкого старта и комфортного ведения бизнеса"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"Создание условий для легкого старта и комфортного ведения бизнеса"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I5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"Акселерация субъектов малого и среднего предпринимательства"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"Акселерация субъектов малого и среднего предпринимательства"</w:t>
            </w:r>
          </w:p>
        </w:tc>
      </w:tr>
      <w:tr w:rsidR="00B22C65" w:rsidRPr="002422B5" w:rsidTr="00EB565B">
        <w:trPr>
          <w:trHeight w:val="90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I8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"Создание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</w:t>
            </w:r>
            <w:proofErr w:type="spellStart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самозанятыми</w:t>
            </w:r>
            <w:proofErr w:type="spellEnd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гражданами"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"Создание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</w:t>
            </w:r>
            <w:proofErr w:type="spellStart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самозанятыми</w:t>
            </w:r>
            <w:proofErr w:type="spellEnd"/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гражданами"</w:t>
            </w:r>
          </w:p>
        </w:tc>
      </w:tr>
      <w:tr w:rsidR="00B22C65" w:rsidRPr="002422B5" w:rsidTr="00EB565B">
        <w:trPr>
          <w:trHeight w:val="506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 w:rsidP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Национальный проект "Туризм и индустрия гостеприимства"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J1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туристической инфраструктуры"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туристической инфраструктуры"</w:t>
            </w:r>
          </w:p>
        </w:tc>
      </w:tr>
      <w:tr w:rsidR="00B22C65" w:rsidRPr="002422B5" w:rsidTr="00EB565B">
        <w:trPr>
          <w:trHeight w:val="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J2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"Повышение доступности туристических продуктов"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"Повышение доступности туристических продуктов"</w:t>
            </w:r>
          </w:p>
        </w:tc>
      </w:tr>
      <w:tr w:rsidR="00B22C65" w:rsidRPr="002422B5" w:rsidTr="00B22C65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J3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"Совершенствование управления в сфере туризма"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"Совершенствование управления в сфере туризма"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Национальный проект "Производительность труда"</w:t>
            </w:r>
          </w:p>
        </w:tc>
      </w:tr>
      <w:tr w:rsidR="00B22C65" w:rsidRPr="002422B5" w:rsidTr="00B22C65">
        <w:trPr>
          <w:trHeight w:val="126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L1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"Системные меры по повышению производительности труда"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"Системные меры по повышению производительности труда"</w:t>
            </w:r>
          </w:p>
        </w:tc>
      </w:tr>
      <w:tr w:rsidR="00B22C65" w:rsidRPr="002422B5" w:rsidTr="00EB565B">
        <w:trPr>
          <w:trHeight w:val="5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L2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"Адресная поддержка повышения производительности труда на предприятиях"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"Адресная поддержка повышения производительности труда на предприятиях"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565B" w:rsidRDefault="00EB56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B565B" w:rsidRDefault="00EB56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Национальный проект "Здравоохранение"</w:t>
            </w:r>
          </w:p>
        </w:tc>
      </w:tr>
      <w:tr w:rsidR="00B22C65" w:rsidRPr="002422B5" w:rsidTr="00B22C65">
        <w:trPr>
          <w:trHeight w:val="94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00 0 N1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системы оказания первичной медико-санитарной помощи"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системы оказания первичной медико-санитарной помощи"</w:t>
            </w:r>
          </w:p>
        </w:tc>
      </w:tr>
      <w:tr w:rsidR="00B22C65" w:rsidRPr="002422B5" w:rsidTr="00B22C65">
        <w:trPr>
          <w:trHeight w:val="62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"Борьба с сердечно-сосудистыми заболеваниями"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"Борьба с сердечно-сосудистыми заболеваниями"</w:t>
            </w:r>
          </w:p>
        </w:tc>
      </w:tr>
      <w:tr w:rsidR="00B22C65" w:rsidRPr="002422B5" w:rsidTr="00B22C65">
        <w:trPr>
          <w:trHeight w:val="94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"Борьба с онкологическими заболеваниями"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"Борьба с онкологическими заболеваниями"</w:t>
            </w:r>
          </w:p>
        </w:tc>
      </w:tr>
      <w:tr w:rsidR="00B22C65" w:rsidRPr="002422B5" w:rsidTr="00B22C65">
        <w:trPr>
          <w:trHeight w:val="67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детского здравоохранения, включая создание современной инфраструктуры оказания медицинской помощи детям"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детского здравоохранения, включая создание современной инфраструктуры оказания медицинской помощи детям"</w:t>
            </w:r>
          </w:p>
        </w:tc>
      </w:tr>
      <w:tr w:rsidR="00B22C65" w:rsidRPr="002422B5" w:rsidTr="00B22C65">
        <w:trPr>
          <w:trHeight w:val="189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N5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"Обеспечение медицинских организаций системы здравоохранения квалифицированными кадрами"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"Обеспечение медицинских организаций системы здравоохранения квалифицированными кадрами"</w:t>
            </w:r>
          </w:p>
        </w:tc>
      </w:tr>
      <w:tr w:rsidR="00B22C65" w:rsidRPr="002422B5" w:rsidTr="00B22C65">
        <w:trPr>
          <w:trHeight w:val="70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N6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сети национальных медицинских исследовательских центров и внедрение инновационных медицинских технологий"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сети национальных медицинских исследовательских центров и внедрение инновационных медицинских технологий"</w:t>
            </w:r>
          </w:p>
        </w:tc>
      </w:tr>
      <w:tr w:rsidR="00B22C65" w:rsidRPr="002422B5" w:rsidTr="00B22C65">
        <w:trPr>
          <w:trHeight w:val="136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N7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</w:tr>
      <w:tr w:rsidR="00B22C65" w:rsidRPr="002422B5" w:rsidTr="00B22C65">
        <w:trPr>
          <w:trHeight w:val="63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N8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экспорта медицинских услуг"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экспорта медицинских услуг"</w:t>
            </w:r>
          </w:p>
        </w:tc>
      </w:tr>
      <w:tr w:rsidR="00B22C65" w:rsidRPr="002422B5" w:rsidTr="00B22C65">
        <w:trPr>
          <w:trHeight w:val="126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N9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"Модернизация первичного звена здравоохранения Российской Федерации"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"Модернизация первичного звена здравоохранения Российской Федерации"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B565B" w:rsidRPr="002422B5" w:rsidRDefault="00EB56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Национальный проект "Демография"</w:t>
            </w:r>
          </w:p>
        </w:tc>
      </w:tr>
      <w:tr w:rsidR="00B22C65" w:rsidRPr="002422B5" w:rsidTr="00B22C65">
        <w:trPr>
          <w:trHeight w:val="47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00 0 P1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</w:tr>
      <w:tr w:rsidR="00B22C65" w:rsidRPr="002422B5" w:rsidTr="00B22C65">
        <w:trPr>
          <w:trHeight w:val="4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P2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"Содействие занятости"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"Содействие занятости"</w:t>
            </w:r>
          </w:p>
        </w:tc>
      </w:tr>
      <w:tr w:rsidR="00B22C65" w:rsidRPr="002422B5" w:rsidTr="00B22C65">
        <w:trPr>
          <w:trHeight w:val="34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P3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"Старшее поколение"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"Разработка и реализация программы системной поддержки и повышения качества жизни граждан старшего поколения"</w:t>
            </w:r>
          </w:p>
        </w:tc>
      </w:tr>
      <w:tr w:rsidR="00B22C65" w:rsidRPr="002422B5" w:rsidTr="00B22C65">
        <w:trPr>
          <w:trHeight w:val="126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P4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"Укрепление общественного здоровья"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"Формирование системы мотивации граждан к здоровому образу жизни, включая здоровое питание и отказ от вредных привычек"</w:t>
            </w:r>
          </w:p>
        </w:tc>
      </w:tr>
      <w:tr w:rsidR="00B22C65" w:rsidRPr="002422B5" w:rsidTr="00B22C65">
        <w:trPr>
          <w:trHeight w:val="43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P5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"Спорт - норма жизни"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 w:rsidP="00B22C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Национальный проект "Безопасные качественные дороги"</w:t>
            </w:r>
          </w:p>
        </w:tc>
      </w:tr>
      <w:tr w:rsidR="00B22C65" w:rsidRPr="002422B5" w:rsidTr="00B22C65">
        <w:trPr>
          <w:trHeight w:val="94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R1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</w:tr>
      <w:tr w:rsidR="00B22C65" w:rsidRPr="002422B5" w:rsidTr="00B22C65">
        <w:trPr>
          <w:trHeight w:val="16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R2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</w:tr>
      <w:tr w:rsidR="00B22C65" w:rsidRPr="002422B5" w:rsidTr="00B22C65">
        <w:trPr>
          <w:trHeight w:val="346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R3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"Безопасность дорожного движения"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"Безопасность дорожного движения"</w:t>
            </w:r>
          </w:p>
        </w:tc>
      </w:tr>
      <w:tr w:rsidR="00B22C65" w:rsidRPr="002422B5" w:rsidTr="00B22C65">
        <w:trPr>
          <w:trHeight w:val="73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R4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"Автомобильные дороги Минобороны России"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"Автомобильные дороги Минобороны России"</w:t>
            </w:r>
          </w:p>
        </w:tc>
      </w:tr>
      <w:tr w:rsidR="00B22C65" w:rsidRPr="002422B5" w:rsidTr="00B22C65">
        <w:trPr>
          <w:trHeight w:val="273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R6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</w:tr>
      <w:tr w:rsidR="00B22C65" w:rsidRPr="002422B5" w:rsidTr="00B22C65">
        <w:trPr>
          <w:trHeight w:val="126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R7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"Модернизация пассажирского транспорта в городских агломерациях"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"Модернизация пассажирского транспорта в городских агломерациях"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 w:rsidP="00B22C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B565B" w:rsidRDefault="00EB56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Национальный проект "Международная кооперация и экспорт"</w:t>
            </w:r>
          </w:p>
        </w:tc>
      </w:tr>
      <w:tr w:rsidR="00B22C65" w:rsidRPr="002422B5" w:rsidTr="0023226D">
        <w:trPr>
          <w:trHeight w:val="18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00 0 T1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"Промышленный экспорт"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"Промышленный экспорт"</w:t>
            </w:r>
          </w:p>
        </w:tc>
      </w:tr>
      <w:tr w:rsidR="00B22C65" w:rsidRPr="002422B5" w:rsidTr="0023226D">
        <w:trPr>
          <w:trHeight w:val="5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T2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"Экспорт продукции агропромышленного комплекса"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"Экспорт продукции агропромышленного комплекса"</w:t>
            </w:r>
          </w:p>
        </w:tc>
      </w:tr>
      <w:tr w:rsidR="00B22C65" w:rsidRPr="002422B5" w:rsidTr="0023226D">
        <w:trPr>
          <w:trHeight w:val="98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T6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"Системные меры развития международной кооперации и экспорта"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"Системные меры развития международной кооперации и экспорта"</w:t>
            </w:r>
          </w:p>
        </w:tc>
      </w:tr>
      <w:tr w:rsidR="00B22C65" w:rsidRPr="002422B5" w:rsidTr="00B22C65">
        <w:trPr>
          <w:trHeight w:val="300"/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22C65" w:rsidRPr="002422B5" w:rsidRDefault="00B22C65" w:rsidP="00B22C6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Комплексный план модернизации и расширения магистральной инфраструктуры</w:t>
            </w:r>
          </w:p>
        </w:tc>
      </w:tr>
      <w:tr w:rsidR="00B22C65" w:rsidRPr="002422B5" w:rsidTr="0023226D">
        <w:trPr>
          <w:trHeight w:val="58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V1 00000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"Строительство автомобильных дорог международного транспортного коридора Европа - Западный Китай"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"Строительство автомобильных дорог международного транспортного коридора Европа - Западный Китай"</w:t>
            </w:r>
          </w:p>
        </w:tc>
      </w:tr>
      <w:tr w:rsidR="00B22C65" w:rsidRPr="002422B5" w:rsidTr="0023226D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V2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морских портов"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морских портов"</w:t>
            </w:r>
          </w:p>
        </w:tc>
      </w:tr>
      <w:tr w:rsidR="00B22C65" w:rsidRPr="002422B5" w:rsidTr="0023226D">
        <w:trPr>
          <w:trHeight w:val="159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V3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Северного морского пути"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Северного морского пути"</w:t>
            </w:r>
          </w:p>
        </w:tc>
      </w:tr>
      <w:tr w:rsidR="00B22C65" w:rsidRPr="002422B5" w:rsidTr="0023226D">
        <w:trPr>
          <w:trHeight w:val="14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V8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"Высокоскоростное железнодорожное сообщение"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высокоскоростных железнодорожных магистралей"</w:t>
            </w:r>
          </w:p>
        </w:tc>
      </w:tr>
      <w:tr w:rsidR="00B22C65" w:rsidRPr="002422B5" w:rsidTr="0023226D">
        <w:trPr>
          <w:trHeight w:val="185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VГ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железнодорожной инфраструктуры Восточного полигона железных дорог"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железнодорожной инфраструктуры Восточного полигона железных дорог"</w:t>
            </w:r>
          </w:p>
        </w:tc>
      </w:tr>
      <w:tr w:rsidR="00B22C65" w:rsidRPr="002422B5" w:rsidTr="0023226D">
        <w:trPr>
          <w:trHeight w:val="22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VД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железнодорожных подходов к морским портам Азово-Черноморского бассейна"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железнодорожных подходов к морским портам Азово-Черноморского бассейна"</w:t>
            </w:r>
          </w:p>
        </w:tc>
      </w:tr>
      <w:tr w:rsidR="00B22C65" w:rsidRPr="002422B5" w:rsidTr="00EB565B">
        <w:trPr>
          <w:trHeight w:val="801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VE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железнодорожных подходов к морским портам Северо-Западного бассейна"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железнодорожных подходов к морским портам Северо-Западного бассейна"</w:t>
            </w:r>
          </w:p>
        </w:tc>
      </w:tr>
      <w:tr w:rsidR="00B22C65" w:rsidRPr="002422B5" w:rsidTr="00B22C65">
        <w:trPr>
          <w:trHeight w:val="1260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0 VЖ 00000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железнодорожной инфраструктуры Центрального транспортного узла"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  <w:hideMark/>
          </w:tcPr>
          <w:p w:rsidR="00B22C65" w:rsidRPr="002422B5" w:rsidRDefault="00B22C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22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железнодорожной инфраструктуры Центрального транспортного узла"</w:t>
            </w:r>
          </w:p>
        </w:tc>
      </w:tr>
    </w:tbl>
    <w:p w:rsidR="007C5D27" w:rsidRPr="002422B5" w:rsidRDefault="00B22C65" w:rsidP="007C5D27">
      <w:pPr>
        <w:rPr>
          <w:rFonts w:ascii="Times New Roman" w:hAnsi="Times New Roman" w:cs="Times New Roman"/>
        </w:rPr>
      </w:pPr>
      <w:r w:rsidRPr="002422B5">
        <w:rPr>
          <w:rFonts w:ascii="Times New Roman" w:hAnsi="Times New Roman" w:cs="Times New Roman"/>
        </w:rPr>
        <w:t xml:space="preserve"> </w:t>
      </w:r>
      <w:r w:rsidR="007C5D27" w:rsidRPr="002422B5">
        <w:rPr>
          <w:rFonts w:ascii="Times New Roman" w:hAnsi="Times New Roman" w:cs="Times New Roman"/>
        </w:rPr>
        <w:br w:type="page"/>
      </w:r>
    </w:p>
    <w:p w:rsidR="00B754D3" w:rsidRPr="002422B5" w:rsidRDefault="00F464B7" w:rsidP="002422B5">
      <w:pPr>
        <w:pStyle w:val="1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color w:val="1F3864" w:themeColor="accent5" w:themeShade="80"/>
        </w:rPr>
      </w:pPr>
      <w:bookmarkStart w:id="2" w:name="_Toc27472697"/>
      <w:r w:rsidRPr="002422B5">
        <w:rPr>
          <w:rFonts w:ascii="Times New Roman" w:hAnsi="Times New Roman" w:cs="Times New Roman"/>
          <w:b/>
          <w:color w:val="1F3864" w:themeColor="accent5" w:themeShade="80"/>
        </w:rPr>
        <w:lastRenderedPageBreak/>
        <w:t>В</w:t>
      </w:r>
      <w:r w:rsidR="00B754D3" w:rsidRPr="002422B5">
        <w:rPr>
          <w:rFonts w:ascii="Times New Roman" w:hAnsi="Times New Roman" w:cs="Times New Roman"/>
          <w:b/>
          <w:color w:val="1F3864" w:themeColor="accent5" w:themeShade="80"/>
        </w:rPr>
        <w:t>несение информации о закупке в рамках национального проекта</w:t>
      </w:r>
      <w:r w:rsidR="00C6534E" w:rsidRPr="002422B5">
        <w:rPr>
          <w:rFonts w:ascii="Times New Roman" w:hAnsi="Times New Roman" w:cs="Times New Roman"/>
          <w:b/>
          <w:color w:val="1F3864" w:themeColor="accent5" w:themeShade="80"/>
        </w:rPr>
        <w:t xml:space="preserve"> на форме БК</w:t>
      </w:r>
      <w:r w:rsidR="00B754D3" w:rsidRPr="002422B5">
        <w:rPr>
          <w:rFonts w:ascii="Times New Roman" w:hAnsi="Times New Roman" w:cs="Times New Roman"/>
          <w:b/>
          <w:color w:val="1F3864" w:themeColor="accent5" w:themeShade="80"/>
        </w:rPr>
        <w:t>.</w:t>
      </w:r>
      <w:bookmarkEnd w:id="2"/>
      <w:r w:rsidR="00B754D3" w:rsidRPr="002422B5">
        <w:rPr>
          <w:rFonts w:ascii="Times New Roman" w:hAnsi="Times New Roman" w:cs="Times New Roman"/>
          <w:b/>
          <w:color w:val="1F3864" w:themeColor="accent5" w:themeShade="80"/>
        </w:rPr>
        <w:t xml:space="preserve"> </w:t>
      </w:r>
    </w:p>
    <w:p w:rsidR="002422B5" w:rsidRPr="002422B5" w:rsidRDefault="002422B5" w:rsidP="002422B5">
      <w:pPr>
        <w:rPr>
          <w:rFonts w:ascii="Times New Roman" w:hAnsi="Times New Roman" w:cs="Times New Roman"/>
        </w:rPr>
      </w:pPr>
    </w:p>
    <w:p w:rsidR="0097088D" w:rsidRDefault="0097088D" w:rsidP="0023226D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 xml:space="preserve">На форме документа нужно найти вкладку </w:t>
      </w:r>
      <w:r w:rsidR="00C6534E" w:rsidRPr="002422B5">
        <w:rPr>
          <w:rFonts w:ascii="Times New Roman" w:hAnsi="Times New Roman" w:cs="Times New Roman"/>
          <w:sz w:val="26"/>
          <w:szCs w:val="26"/>
        </w:rPr>
        <w:t>«</w:t>
      </w:r>
      <w:r w:rsidRPr="002422B5">
        <w:rPr>
          <w:rFonts w:ascii="Times New Roman" w:hAnsi="Times New Roman" w:cs="Times New Roman"/>
          <w:sz w:val="26"/>
          <w:szCs w:val="26"/>
        </w:rPr>
        <w:t>КБК</w:t>
      </w:r>
      <w:r w:rsidR="00C6534E" w:rsidRPr="002422B5">
        <w:rPr>
          <w:rFonts w:ascii="Times New Roman" w:hAnsi="Times New Roman" w:cs="Times New Roman"/>
          <w:sz w:val="26"/>
          <w:szCs w:val="26"/>
        </w:rPr>
        <w:t>»</w:t>
      </w:r>
      <w:r w:rsidR="005D6A0A" w:rsidRPr="002422B5">
        <w:rPr>
          <w:rFonts w:ascii="Times New Roman" w:hAnsi="Times New Roman" w:cs="Times New Roman"/>
          <w:sz w:val="26"/>
          <w:szCs w:val="26"/>
        </w:rPr>
        <w:t xml:space="preserve"> </w:t>
      </w:r>
      <w:r w:rsidRPr="002422B5">
        <w:rPr>
          <w:rFonts w:ascii="Times New Roman" w:hAnsi="Times New Roman" w:cs="Times New Roman"/>
          <w:sz w:val="26"/>
          <w:szCs w:val="26"/>
        </w:rPr>
        <w:t>и провалиться в ячейку БК, после чего откроется форма редактирования бюджетной классификации.</w:t>
      </w:r>
    </w:p>
    <w:p w:rsidR="007C5D27" w:rsidRPr="00EB565B" w:rsidRDefault="00185DBD" w:rsidP="00EB5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86E89CF" wp14:editId="09E4CF27">
            <wp:extent cx="5326912" cy="2632423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736" cy="264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88D" w:rsidRPr="00EB565B" w:rsidRDefault="007C5D27" w:rsidP="00EB565B">
      <w:pPr>
        <w:pStyle w:val="a5"/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EB565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Рисунок </w:t>
      </w:r>
      <w:r w:rsidRPr="00EB565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begin"/>
      </w:r>
      <w:r w:rsidRPr="00EB565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instrText xml:space="preserve"> SEQ Рисунок \* ARABIC </w:instrText>
      </w:r>
      <w:r w:rsidRPr="00EB565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separate"/>
      </w:r>
      <w:r w:rsidRPr="00EB565B">
        <w:rPr>
          <w:rFonts w:ascii="Times New Roman" w:hAnsi="Times New Roman" w:cs="Times New Roman"/>
          <w:b/>
          <w:noProof/>
          <w:color w:val="1F3864" w:themeColor="accent5" w:themeShade="80"/>
          <w:sz w:val="24"/>
          <w:szCs w:val="24"/>
        </w:rPr>
        <w:t>3</w:t>
      </w:r>
      <w:r w:rsidRPr="00EB565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fldChar w:fldCharType="end"/>
      </w:r>
      <w:r w:rsidRPr="00EB565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Вкладка финансирование на форме документа</w:t>
      </w:r>
    </w:p>
    <w:p w:rsidR="00B754D3" w:rsidRPr="002422B5" w:rsidRDefault="00B754D3" w:rsidP="0023226D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22B5">
        <w:rPr>
          <w:rFonts w:ascii="Times New Roman" w:hAnsi="Times New Roman" w:cs="Times New Roman"/>
          <w:sz w:val="26"/>
          <w:szCs w:val="26"/>
        </w:rPr>
        <w:t>Информацию о закупке в рамках н</w:t>
      </w:r>
      <w:r w:rsidR="0097088D" w:rsidRPr="002422B5">
        <w:rPr>
          <w:rFonts w:ascii="Times New Roman" w:hAnsi="Times New Roman" w:cs="Times New Roman"/>
          <w:sz w:val="26"/>
          <w:szCs w:val="26"/>
        </w:rPr>
        <w:t>ационального проекта требуется в</w:t>
      </w:r>
      <w:r w:rsidRPr="002422B5">
        <w:rPr>
          <w:rFonts w:ascii="Times New Roman" w:hAnsi="Times New Roman" w:cs="Times New Roman"/>
          <w:sz w:val="26"/>
          <w:szCs w:val="26"/>
        </w:rPr>
        <w:t>нести в поле «</w:t>
      </w:r>
      <w:r w:rsidR="00AD7298" w:rsidRPr="002422B5">
        <w:rPr>
          <w:rFonts w:ascii="Times New Roman" w:hAnsi="Times New Roman" w:cs="Times New Roman"/>
          <w:sz w:val="26"/>
          <w:szCs w:val="26"/>
        </w:rPr>
        <w:t>Объекты нац</w:t>
      </w:r>
      <w:r w:rsidR="0023226D" w:rsidRPr="002422B5">
        <w:rPr>
          <w:rFonts w:ascii="Times New Roman" w:hAnsi="Times New Roman" w:cs="Times New Roman"/>
          <w:sz w:val="26"/>
          <w:szCs w:val="26"/>
        </w:rPr>
        <w:t>иональных</w:t>
      </w:r>
      <w:r w:rsidR="00AD7298" w:rsidRPr="002422B5">
        <w:rPr>
          <w:rFonts w:ascii="Times New Roman" w:hAnsi="Times New Roman" w:cs="Times New Roman"/>
          <w:sz w:val="26"/>
          <w:szCs w:val="26"/>
        </w:rPr>
        <w:t xml:space="preserve"> проектов</w:t>
      </w:r>
      <w:r w:rsidR="002E0D72" w:rsidRPr="002422B5">
        <w:rPr>
          <w:rFonts w:ascii="Times New Roman" w:hAnsi="Times New Roman" w:cs="Times New Roman"/>
          <w:sz w:val="26"/>
          <w:szCs w:val="26"/>
        </w:rPr>
        <w:t>:</w:t>
      </w:r>
      <w:r w:rsidRPr="002422B5">
        <w:rPr>
          <w:rFonts w:ascii="Times New Roman" w:hAnsi="Times New Roman" w:cs="Times New Roman"/>
          <w:sz w:val="26"/>
          <w:szCs w:val="26"/>
        </w:rPr>
        <w:t xml:space="preserve">» на вкладке КБК, указав соответствующий код </w:t>
      </w:r>
      <w:r w:rsidR="00AD7298" w:rsidRPr="002422B5">
        <w:rPr>
          <w:rFonts w:ascii="Times New Roman" w:hAnsi="Times New Roman" w:cs="Times New Roman"/>
          <w:sz w:val="26"/>
          <w:szCs w:val="26"/>
        </w:rPr>
        <w:t>объекта национальных проектов (</w:t>
      </w:r>
      <w:r w:rsidR="007C5D27" w:rsidRPr="002422B5">
        <w:rPr>
          <w:rFonts w:ascii="Times New Roman" w:hAnsi="Times New Roman" w:cs="Times New Roman"/>
          <w:sz w:val="26"/>
          <w:szCs w:val="26"/>
        </w:rPr>
        <w:t>обобщенный код федерального проекта, в случае отсутствия</w:t>
      </w:r>
      <w:r w:rsidR="00AD7298" w:rsidRPr="002422B5">
        <w:rPr>
          <w:rFonts w:ascii="Times New Roman" w:hAnsi="Times New Roman" w:cs="Times New Roman"/>
          <w:sz w:val="26"/>
          <w:szCs w:val="26"/>
        </w:rPr>
        <w:t>)</w:t>
      </w:r>
      <w:r w:rsidRPr="002422B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C5D27" w:rsidRPr="002422B5" w:rsidRDefault="00EB565B" w:rsidP="007C5D27">
      <w:pPr>
        <w:keepNext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20BC504" wp14:editId="176CEB8E">
            <wp:extent cx="4996711" cy="3331786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918" cy="33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4D3" w:rsidRPr="00EB565B" w:rsidRDefault="007C5D27" w:rsidP="007C5D2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65B"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Pr="00EB565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EB565B">
        <w:rPr>
          <w:rFonts w:ascii="Times New Roman" w:hAnsi="Times New Roman" w:cs="Times New Roman"/>
          <w:b/>
          <w:sz w:val="24"/>
          <w:szCs w:val="24"/>
        </w:rPr>
        <w:instrText xml:space="preserve"> SEQ Рисунок \* ARABIC </w:instrText>
      </w:r>
      <w:r w:rsidRPr="00EB565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EB565B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EB565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EB565B">
        <w:rPr>
          <w:rFonts w:ascii="Times New Roman" w:hAnsi="Times New Roman" w:cs="Times New Roman"/>
          <w:b/>
          <w:sz w:val="24"/>
          <w:szCs w:val="24"/>
        </w:rPr>
        <w:t xml:space="preserve"> Код объекта национальных проектов в КБК</w:t>
      </w:r>
    </w:p>
    <w:p w:rsidR="00AD7298" w:rsidRPr="002422B5" w:rsidRDefault="0012424C" w:rsidP="0012424C">
      <w:pPr>
        <w:ind w:firstLine="426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2422B5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В случае если средства, отраженные в </w:t>
      </w:r>
      <w:proofErr w:type="gramStart"/>
      <w:r w:rsidRPr="002422B5">
        <w:rPr>
          <w:rFonts w:ascii="Times New Roman" w:hAnsi="Times New Roman" w:cs="Times New Roman"/>
          <w:i/>
          <w:color w:val="FF0000"/>
          <w:sz w:val="26"/>
          <w:szCs w:val="26"/>
        </w:rPr>
        <w:t>БК</w:t>
      </w:r>
      <w:proofErr w:type="gramEnd"/>
      <w:r w:rsidRPr="002422B5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не относятся к реализации национальных проектов следует указать в поле «Объекты нац</w:t>
      </w:r>
      <w:r w:rsidR="00491F96">
        <w:rPr>
          <w:rFonts w:ascii="Times New Roman" w:hAnsi="Times New Roman" w:cs="Times New Roman"/>
          <w:i/>
          <w:color w:val="FF0000"/>
          <w:sz w:val="26"/>
          <w:szCs w:val="26"/>
        </w:rPr>
        <w:t>иональных</w:t>
      </w:r>
      <w:r w:rsidRPr="002422B5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проектов:» код «00».</w:t>
      </w:r>
    </w:p>
    <w:sectPr w:rsidR="00AD7298" w:rsidRPr="002422B5" w:rsidSect="00EB565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45CE4"/>
    <w:multiLevelType w:val="hybridMultilevel"/>
    <w:tmpl w:val="DBD07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77D82"/>
    <w:multiLevelType w:val="hybridMultilevel"/>
    <w:tmpl w:val="6E5C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91"/>
    <w:rsid w:val="00021491"/>
    <w:rsid w:val="00061C68"/>
    <w:rsid w:val="000A03CF"/>
    <w:rsid w:val="000A12E8"/>
    <w:rsid w:val="000D6047"/>
    <w:rsid w:val="0012424C"/>
    <w:rsid w:val="00181332"/>
    <w:rsid w:val="00185DBD"/>
    <w:rsid w:val="001D0E47"/>
    <w:rsid w:val="0023226D"/>
    <w:rsid w:val="002422B5"/>
    <w:rsid w:val="002E0D72"/>
    <w:rsid w:val="00392BD7"/>
    <w:rsid w:val="003F45F9"/>
    <w:rsid w:val="00404DA9"/>
    <w:rsid w:val="00491EC7"/>
    <w:rsid w:val="00491F96"/>
    <w:rsid w:val="005543C8"/>
    <w:rsid w:val="005D6A0A"/>
    <w:rsid w:val="006D3277"/>
    <w:rsid w:val="00791C9E"/>
    <w:rsid w:val="00794D4E"/>
    <w:rsid w:val="007B01DE"/>
    <w:rsid w:val="007C5D27"/>
    <w:rsid w:val="00950A38"/>
    <w:rsid w:val="0097088D"/>
    <w:rsid w:val="00A171B2"/>
    <w:rsid w:val="00AD7298"/>
    <w:rsid w:val="00B01740"/>
    <w:rsid w:val="00B22C65"/>
    <w:rsid w:val="00B270ED"/>
    <w:rsid w:val="00B6459C"/>
    <w:rsid w:val="00B754D3"/>
    <w:rsid w:val="00C3012B"/>
    <w:rsid w:val="00C6534E"/>
    <w:rsid w:val="00CB7F38"/>
    <w:rsid w:val="00D559D9"/>
    <w:rsid w:val="00EB565B"/>
    <w:rsid w:val="00EB73FD"/>
    <w:rsid w:val="00EC0CBE"/>
    <w:rsid w:val="00EE169A"/>
    <w:rsid w:val="00F14ABE"/>
    <w:rsid w:val="00F4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1124C-47B7-4DA4-BFC4-F9C52FEF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1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B01DE"/>
    <w:pPr>
      <w:outlineLvl w:val="9"/>
    </w:pPr>
    <w:rPr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7B01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61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1C68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5D6A0A"/>
    <w:pPr>
      <w:spacing w:after="100"/>
    </w:pPr>
  </w:style>
  <w:style w:type="character" w:styleId="a8">
    <w:name w:val="Hyperlink"/>
    <w:basedOn w:val="a0"/>
    <w:uiPriority w:val="99"/>
    <w:unhideWhenUsed/>
    <w:rsid w:val="005D6A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53890-4FA5-4276-BA10-8491FD1A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4712</TotalTime>
  <Pages>9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 Владимир Сергеевич</dc:creator>
  <cp:keywords/>
  <dc:description/>
  <cp:lastModifiedBy>Никулина Светлана Сергеевна</cp:lastModifiedBy>
  <cp:revision>20</cp:revision>
  <cp:lastPrinted>2019-03-26T13:08:00Z</cp:lastPrinted>
  <dcterms:created xsi:type="dcterms:W3CDTF">2019-03-26T09:22:00Z</dcterms:created>
  <dcterms:modified xsi:type="dcterms:W3CDTF">2024-08-30T10:52:00Z</dcterms:modified>
</cp:coreProperties>
</file>