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A2" w:rsidRDefault="00682EA2">
      <w:pPr>
        <w:pStyle w:val="ConsPlusNormal"/>
        <w:jc w:val="both"/>
        <w:outlineLvl w:val="0"/>
      </w:pPr>
      <w:bookmarkStart w:id="0" w:name="_GoBack"/>
      <w:bookmarkEnd w:id="0"/>
    </w:p>
    <w:p w:rsidR="00682EA2" w:rsidRDefault="00682EA2">
      <w:pPr>
        <w:pStyle w:val="ConsPlusTitle"/>
        <w:jc w:val="center"/>
      </w:pPr>
      <w:r>
        <w:t>ПРАВИТЕЛЬСТВО САМАРСКОЙ ОБЛАСТИ</w:t>
      </w:r>
    </w:p>
    <w:p w:rsidR="00682EA2" w:rsidRDefault="00682EA2">
      <w:pPr>
        <w:pStyle w:val="ConsPlusTitle"/>
        <w:jc w:val="center"/>
      </w:pPr>
    </w:p>
    <w:p w:rsidR="00682EA2" w:rsidRDefault="00682EA2">
      <w:pPr>
        <w:pStyle w:val="ConsPlusTitle"/>
        <w:jc w:val="center"/>
      </w:pPr>
      <w:r>
        <w:t>ПОСТАНОВЛЕНИЕ</w:t>
      </w:r>
    </w:p>
    <w:p w:rsidR="00682EA2" w:rsidRDefault="00682EA2">
      <w:pPr>
        <w:pStyle w:val="ConsPlusTitle"/>
        <w:jc w:val="center"/>
      </w:pPr>
      <w:r>
        <w:t>от 24 июня 2016 г. N 323</w:t>
      </w:r>
    </w:p>
    <w:p w:rsidR="00682EA2" w:rsidRDefault="00682EA2">
      <w:pPr>
        <w:pStyle w:val="ConsPlusTitle"/>
        <w:jc w:val="center"/>
      </w:pPr>
    </w:p>
    <w:p w:rsidR="00682EA2" w:rsidRDefault="00682EA2">
      <w:pPr>
        <w:pStyle w:val="ConsPlusTitle"/>
        <w:jc w:val="center"/>
      </w:pPr>
      <w:r>
        <w:t>ОБ УСТАНОВЛЕНИИ РАЗМЕРА НАЧАЛЬНОЙ (МАКСИМАЛЬНОЙ) ЦЕНЫ</w:t>
      </w:r>
    </w:p>
    <w:p w:rsidR="00682EA2" w:rsidRDefault="00682EA2">
      <w:pPr>
        <w:pStyle w:val="ConsPlusTitle"/>
        <w:jc w:val="center"/>
      </w:pPr>
      <w:r>
        <w:t>КОНТРАКТА ПРИ ОСУЩЕСТВЛЕНИИ ЗАКУПОК ЛЕКАРСТВЕННЫХ</w:t>
      </w:r>
    </w:p>
    <w:p w:rsidR="00682EA2" w:rsidRDefault="00682EA2">
      <w:pPr>
        <w:pStyle w:val="ConsPlusTitle"/>
        <w:jc w:val="center"/>
      </w:pPr>
      <w:r>
        <w:t>ПРЕПАРАТОВ, КОТОРЫЕ ВКЛЮЧЕНЫ В ПЕРЕЧЕНЬ ЖИЗНЕННО НЕОБХОДИМЫХ</w:t>
      </w:r>
    </w:p>
    <w:p w:rsidR="00682EA2" w:rsidRDefault="00682EA2">
      <w:pPr>
        <w:pStyle w:val="ConsPlusTitle"/>
        <w:jc w:val="center"/>
      </w:pPr>
      <w:r>
        <w:t>И ВАЖНЕЙШИХ ЛЕКАРСТВЕННЫХ ПРЕПАРАТОВ, ДЛЯ ОБЕСПЕЧЕНИЯ</w:t>
      </w:r>
    </w:p>
    <w:p w:rsidR="00682EA2" w:rsidRDefault="00682EA2">
      <w:pPr>
        <w:pStyle w:val="ConsPlusTitle"/>
        <w:jc w:val="center"/>
      </w:pPr>
      <w:r>
        <w:t>ГОСУДАРСТВЕННЫХ И МУНИЦИПАЛЬНЫХ НУЖД</w:t>
      </w:r>
    </w:p>
    <w:p w:rsidR="00682EA2" w:rsidRDefault="00682EA2">
      <w:pPr>
        <w:pStyle w:val="ConsPlusNormal"/>
        <w:jc w:val="both"/>
      </w:pPr>
    </w:p>
    <w:p w:rsidR="00682EA2" w:rsidRDefault="00682EA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части 10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Самарской области постановляет:</w:t>
      </w:r>
    </w:p>
    <w:p w:rsidR="00682EA2" w:rsidRDefault="00682EA2">
      <w:pPr>
        <w:pStyle w:val="ConsPlusNormal"/>
        <w:spacing w:before="220"/>
        <w:ind w:firstLine="540"/>
        <w:jc w:val="both"/>
      </w:pPr>
      <w:r>
        <w:t>1. Установить размер начальной (максимальной) цены контракта при осуществлении закупок лекарственных препаратов, включенных в перечень жизненно необходимых и важнейших лекарственных препаратов, для обеспечения государственных и муниципальных нужд, равный 5 (пяти) млн. рублей.</w:t>
      </w:r>
    </w:p>
    <w:p w:rsidR="00682EA2" w:rsidRDefault="00682EA2">
      <w:pPr>
        <w:pStyle w:val="ConsPlusNormal"/>
        <w:spacing w:before="220"/>
        <w:ind w:firstLine="540"/>
        <w:jc w:val="both"/>
      </w:pPr>
      <w:r>
        <w:t>2. Опубликовать настоящее Постановление в средствах массовой информации.</w:t>
      </w:r>
    </w:p>
    <w:p w:rsidR="00682EA2" w:rsidRDefault="00682EA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682EA2" w:rsidRDefault="00682EA2">
      <w:pPr>
        <w:pStyle w:val="ConsPlusNormal"/>
        <w:jc w:val="both"/>
      </w:pPr>
    </w:p>
    <w:p w:rsidR="00682EA2" w:rsidRDefault="00682EA2">
      <w:pPr>
        <w:pStyle w:val="ConsPlusNormal"/>
        <w:jc w:val="right"/>
      </w:pPr>
      <w:r>
        <w:t>Первый вице-губернатор - председатель</w:t>
      </w:r>
    </w:p>
    <w:p w:rsidR="00682EA2" w:rsidRDefault="00682EA2">
      <w:pPr>
        <w:pStyle w:val="ConsPlusNormal"/>
        <w:jc w:val="right"/>
      </w:pPr>
      <w:r>
        <w:t>Правительства Самарской области</w:t>
      </w:r>
    </w:p>
    <w:p w:rsidR="00682EA2" w:rsidRDefault="00682EA2">
      <w:pPr>
        <w:pStyle w:val="ConsPlusNormal"/>
        <w:jc w:val="right"/>
      </w:pPr>
      <w:r>
        <w:t>А.П.НЕФЕДОВ</w:t>
      </w:r>
    </w:p>
    <w:p w:rsidR="00682EA2" w:rsidRDefault="00682EA2">
      <w:pPr>
        <w:pStyle w:val="ConsPlusNormal"/>
        <w:jc w:val="both"/>
      </w:pPr>
    </w:p>
    <w:p w:rsidR="00682EA2" w:rsidRDefault="00682EA2">
      <w:pPr>
        <w:pStyle w:val="ConsPlusNormal"/>
        <w:jc w:val="both"/>
      </w:pPr>
    </w:p>
    <w:p w:rsidR="00682EA2" w:rsidRDefault="00682E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AD0" w:rsidRDefault="00BE5AD0"/>
    <w:sectPr w:rsidR="00BE5AD0" w:rsidSect="0088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A2"/>
    <w:rsid w:val="00682EA2"/>
    <w:rsid w:val="00B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2E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2E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0824&amp;dst=102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2024-07-17T06:23:00Z</dcterms:created>
  <dcterms:modified xsi:type="dcterms:W3CDTF">2024-07-17T06:23:00Z</dcterms:modified>
</cp:coreProperties>
</file>