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150C" w:rsidRPr="001322C5" w:rsidRDefault="007D150C" w:rsidP="001322C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1322C5">
        <w:rPr>
          <w:rFonts w:ascii="Times New Roman" w:hAnsi="Times New Roman"/>
          <w:b/>
          <w:sz w:val="28"/>
          <w:szCs w:val="28"/>
        </w:rPr>
        <w:t>ПОЯСНИТЕЛЬНАЯ ЗАПИСКА</w:t>
      </w:r>
    </w:p>
    <w:p w:rsidR="007D150C" w:rsidRPr="001322C5" w:rsidRDefault="007D150C" w:rsidP="001322C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7D150C" w:rsidRPr="001322C5" w:rsidRDefault="007D150C" w:rsidP="001322C5">
      <w:pPr>
        <w:pStyle w:val="2"/>
        <w:shd w:val="clear" w:color="auto" w:fill="auto"/>
        <w:tabs>
          <w:tab w:val="left" w:pos="9070"/>
        </w:tabs>
        <w:spacing w:before="0" w:after="0" w:line="240" w:lineRule="auto"/>
        <w:jc w:val="center"/>
        <w:rPr>
          <w:rFonts w:ascii="Times New Roman" w:hAnsi="Times New Roman"/>
          <w:spacing w:val="0"/>
        </w:rPr>
      </w:pPr>
      <w:r w:rsidRPr="001322C5">
        <w:rPr>
          <w:rFonts w:ascii="Times New Roman" w:hAnsi="Times New Roman"/>
          <w:spacing w:val="0"/>
        </w:rPr>
        <w:t xml:space="preserve">к проекту постановления Правительства Самарской области  </w:t>
      </w:r>
    </w:p>
    <w:p w:rsidR="00A928B0" w:rsidRPr="001322C5" w:rsidRDefault="00E15D16" w:rsidP="001322C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1322C5">
        <w:rPr>
          <w:rFonts w:ascii="Times New Roman" w:hAnsi="Times New Roman"/>
          <w:sz w:val="28"/>
          <w:szCs w:val="28"/>
        </w:rPr>
        <w:t xml:space="preserve">«О </w:t>
      </w:r>
      <w:r w:rsidR="00B770A2">
        <w:rPr>
          <w:rFonts w:ascii="Times New Roman" w:hAnsi="Times New Roman"/>
          <w:sz w:val="28"/>
          <w:szCs w:val="28"/>
        </w:rPr>
        <w:t xml:space="preserve">признании </w:t>
      </w:r>
      <w:proofErr w:type="gramStart"/>
      <w:r w:rsidR="00B770A2">
        <w:rPr>
          <w:rFonts w:ascii="Times New Roman" w:hAnsi="Times New Roman"/>
          <w:sz w:val="28"/>
          <w:szCs w:val="28"/>
        </w:rPr>
        <w:t>утратившим</w:t>
      </w:r>
      <w:proofErr w:type="gramEnd"/>
      <w:r w:rsidR="00B770A2">
        <w:rPr>
          <w:rFonts w:ascii="Times New Roman" w:hAnsi="Times New Roman"/>
          <w:sz w:val="28"/>
          <w:szCs w:val="28"/>
        </w:rPr>
        <w:t xml:space="preserve"> силу </w:t>
      </w:r>
      <w:r w:rsidR="00A928B0" w:rsidRPr="001322C5">
        <w:rPr>
          <w:rFonts w:ascii="Times New Roman" w:hAnsi="Times New Roman"/>
          <w:sz w:val="28"/>
          <w:szCs w:val="28"/>
        </w:rPr>
        <w:t>п</w:t>
      </w:r>
      <w:r w:rsidR="00A928B0" w:rsidRPr="001322C5">
        <w:rPr>
          <w:rFonts w:ascii="Times New Roman" w:hAnsi="Times New Roman"/>
          <w:sz w:val="28"/>
          <w:szCs w:val="28"/>
          <w:lang w:eastAsia="ru-RU"/>
        </w:rPr>
        <w:t>остановлени</w:t>
      </w:r>
      <w:r w:rsidR="00B770A2">
        <w:rPr>
          <w:rFonts w:ascii="Times New Roman" w:hAnsi="Times New Roman"/>
          <w:sz w:val="28"/>
          <w:szCs w:val="28"/>
          <w:lang w:eastAsia="ru-RU"/>
        </w:rPr>
        <w:t>я</w:t>
      </w:r>
      <w:r w:rsidR="00A928B0" w:rsidRPr="001322C5">
        <w:rPr>
          <w:rFonts w:ascii="Times New Roman" w:hAnsi="Times New Roman"/>
          <w:sz w:val="28"/>
          <w:szCs w:val="28"/>
          <w:lang w:eastAsia="ru-RU"/>
        </w:rPr>
        <w:t xml:space="preserve"> Правительства Самарской области от 15.03.2022 № 139 «Об установлении случаев осуществления закупок товаров, работ, услуг для государственных и (или) муниципальных нужд у единственного поставщика (подрядчика, исполнителя) и порядка их осуществления»</w:t>
      </w:r>
    </w:p>
    <w:p w:rsidR="0026632F" w:rsidRPr="001322C5" w:rsidRDefault="0026632F" w:rsidP="001322C5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B770A2" w:rsidRDefault="00B770A2" w:rsidP="001322C5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25.12.2023 вступил в силу </w:t>
      </w:r>
      <w:r w:rsidRPr="00B770A2">
        <w:rPr>
          <w:rFonts w:ascii="Times New Roman" w:hAnsi="Times New Roman"/>
          <w:sz w:val="28"/>
          <w:szCs w:val="28"/>
        </w:rPr>
        <w:t xml:space="preserve">Федеральный закон от 25.12.2023 № 625-ФЗ «О внесении изменений в статью 98 Федерального закона </w:t>
      </w:r>
      <w:r>
        <w:rPr>
          <w:rFonts w:ascii="Times New Roman" w:hAnsi="Times New Roman"/>
          <w:sz w:val="28"/>
          <w:szCs w:val="28"/>
        </w:rPr>
        <w:br/>
      </w:r>
      <w:r w:rsidRPr="00B770A2">
        <w:rPr>
          <w:rFonts w:ascii="Times New Roman" w:hAnsi="Times New Roman"/>
          <w:sz w:val="28"/>
          <w:szCs w:val="28"/>
        </w:rPr>
        <w:t>«О государственном контроле (надзоре) и муниципальном контроле в Российской Федерации» и отдельные законодательные акты Российской Федерации»</w:t>
      </w:r>
      <w:r>
        <w:rPr>
          <w:rFonts w:ascii="Times New Roman" w:hAnsi="Times New Roman"/>
          <w:sz w:val="28"/>
          <w:szCs w:val="28"/>
        </w:rPr>
        <w:t xml:space="preserve"> (далее – Федеральный закон № 625-ФЗ).</w:t>
      </w:r>
    </w:p>
    <w:p w:rsidR="00B770A2" w:rsidRDefault="00B770A2" w:rsidP="001322C5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 xml:space="preserve">Согласно статье 13 </w:t>
      </w:r>
      <w:r>
        <w:rPr>
          <w:rFonts w:ascii="Times New Roman" w:hAnsi="Times New Roman"/>
          <w:sz w:val="28"/>
          <w:szCs w:val="28"/>
        </w:rPr>
        <w:t>Федеральн</w:t>
      </w:r>
      <w:r>
        <w:rPr>
          <w:rFonts w:ascii="Times New Roman" w:hAnsi="Times New Roman"/>
          <w:sz w:val="28"/>
          <w:szCs w:val="28"/>
        </w:rPr>
        <w:t xml:space="preserve">ого </w:t>
      </w:r>
      <w:r>
        <w:rPr>
          <w:rFonts w:ascii="Times New Roman" w:hAnsi="Times New Roman"/>
          <w:sz w:val="28"/>
          <w:szCs w:val="28"/>
        </w:rPr>
        <w:t>закон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 xml:space="preserve"> № 625-ФЗ</w:t>
      </w:r>
      <w:r>
        <w:rPr>
          <w:rFonts w:ascii="Times New Roman" w:hAnsi="Times New Roman"/>
          <w:sz w:val="28"/>
          <w:szCs w:val="28"/>
        </w:rPr>
        <w:t xml:space="preserve"> утратила силу </w:t>
      </w:r>
      <w:r w:rsidR="00A928B0" w:rsidRPr="001322C5">
        <w:rPr>
          <w:rFonts w:ascii="Times New Roman" w:hAnsi="Times New Roman"/>
          <w:sz w:val="28"/>
          <w:szCs w:val="28"/>
        </w:rPr>
        <w:t>част</w:t>
      </w:r>
      <w:r>
        <w:rPr>
          <w:rFonts w:ascii="Times New Roman" w:hAnsi="Times New Roman"/>
          <w:sz w:val="28"/>
          <w:szCs w:val="28"/>
        </w:rPr>
        <w:t>ь</w:t>
      </w:r>
      <w:r w:rsidR="00A928B0" w:rsidRPr="001322C5">
        <w:rPr>
          <w:rFonts w:ascii="Times New Roman" w:hAnsi="Times New Roman"/>
          <w:sz w:val="28"/>
          <w:szCs w:val="28"/>
        </w:rPr>
        <w:t xml:space="preserve"> 2 статьи 15 Федерального закона от 08.03.2022 № 46-ФЗ «О внесении изменений в отдельные законодательные акты Российской Федерации»</w:t>
      </w:r>
      <w:r>
        <w:rPr>
          <w:rFonts w:ascii="Times New Roman" w:hAnsi="Times New Roman"/>
          <w:sz w:val="28"/>
          <w:szCs w:val="28"/>
        </w:rPr>
        <w:t xml:space="preserve">, во исполнение которой было принято </w:t>
      </w:r>
      <w:r w:rsidRPr="00B770A2">
        <w:rPr>
          <w:rFonts w:ascii="Times New Roman" w:hAnsi="Times New Roman"/>
          <w:sz w:val="28"/>
          <w:szCs w:val="28"/>
        </w:rPr>
        <w:t>постановлени</w:t>
      </w:r>
      <w:r>
        <w:rPr>
          <w:rFonts w:ascii="Times New Roman" w:hAnsi="Times New Roman"/>
          <w:sz w:val="28"/>
          <w:szCs w:val="28"/>
        </w:rPr>
        <w:t>е</w:t>
      </w:r>
      <w:r w:rsidRPr="00B770A2">
        <w:rPr>
          <w:rFonts w:ascii="Times New Roman" w:hAnsi="Times New Roman"/>
          <w:sz w:val="28"/>
          <w:szCs w:val="28"/>
        </w:rPr>
        <w:t xml:space="preserve"> Правительства Самарской области от 15.03.2022 № 139 «Об установлении случаев осуществления закупок товаров, работ, услуг для государственных и (или) муниципальных нужд у единственного поставщика (подрядчика, исполнителя) и порядка их</w:t>
      </w:r>
      <w:proofErr w:type="gramEnd"/>
      <w:r w:rsidRPr="00B770A2">
        <w:rPr>
          <w:rFonts w:ascii="Times New Roman" w:hAnsi="Times New Roman"/>
          <w:sz w:val="28"/>
          <w:szCs w:val="28"/>
        </w:rPr>
        <w:t xml:space="preserve"> осуществления»</w:t>
      </w:r>
      <w:r>
        <w:rPr>
          <w:rFonts w:ascii="Times New Roman" w:hAnsi="Times New Roman"/>
          <w:sz w:val="28"/>
          <w:szCs w:val="28"/>
        </w:rPr>
        <w:t xml:space="preserve"> (далее – постановление № 139).</w:t>
      </w:r>
    </w:p>
    <w:p w:rsidR="00B770A2" w:rsidRDefault="00B770A2" w:rsidP="001322C5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этой связи указанное постановление подлежит признанию </w:t>
      </w:r>
      <w:proofErr w:type="gramStart"/>
      <w:r>
        <w:rPr>
          <w:rFonts w:ascii="Times New Roman" w:hAnsi="Times New Roman"/>
          <w:sz w:val="28"/>
          <w:szCs w:val="28"/>
        </w:rPr>
        <w:t>утратившим</w:t>
      </w:r>
      <w:proofErr w:type="gramEnd"/>
      <w:r>
        <w:rPr>
          <w:rFonts w:ascii="Times New Roman" w:hAnsi="Times New Roman"/>
          <w:sz w:val="28"/>
          <w:szCs w:val="28"/>
        </w:rPr>
        <w:t xml:space="preserve"> силу.</w:t>
      </w:r>
    </w:p>
    <w:p w:rsidR="007D150C" w:rsidRPr="001322C5" w:rsidRDefault="007D150C" w:rsidP="001322C5">
      <w:pPr>
        <w:pStyle w:val="2"/>
        <w:shd w:val="clear" w:color="auto" w:fill="auto"/>
        <w:tabs>
          <w:tab w:val="left" w:pos="9070"/>
        </w:tabs>
        <w:spacing w:before="0" w:after="0" w:line="360" w:lineRule="auto"/>
        <w:ind w:firstLine="709"/>
        <w:jc w:val="both"/>
        <w:rPr>
          <w:rFonts w:ascii="Times New Roman" w:hAnsi="Times New Roman"/>
          <w:spacing w:val="0"/>
        </w:rPr>
      </w:pPr>
      <w:r w:rsidRPr="001322C5">
        <w:rPr>
          <w:rFonts w:ascii="Times New Roman" w:hAnsi="Times New Roman"/>
          <w:spacing w:val="0"/>
        </w:rPr>
        <w:t xml:space="preserve">В соответствии с постановлением Правительства Самарской области </w:t>
      </w:r>
      <w:r w:rsidR="00E15D16" w:rsidRPr="001322C5">
        <w:rPr>
          <w:rFonts w:ascii="Times New Roman" w:hAnsi="Times New Roman"/>
          <w:spacing w:val="0"/>
        </w:rPr>
        <w:br/>
      </w:r>
      <w:r w:rsidRPr="001322C5">
        <w:rPr>
          <w:rFonts w:ascii="Times New Roman" w:hAnsi="Times New Roman"/>
          <w:spacing w:val="0"/>
        </w:rPr>
        <w:t xml:space="preserve">от 22.12.2010 № 670 «Об антикоррупционной экспертизе нормативных правовых актов и проектов нормативных правовых актов» проект постановления прошёл антикоррупционную экспертизу, по результатам которой </w:t>
      </w:r>
      <w:proofErr w:type="spellStart"/>
      <w:r w:rsidRPr="001322C5">
        <w:rPr>
          <w:rFonts w:ascii="Times New Roman" w:hAnsi="Times New Roman"/>
          <w:spacing w:val="0"/>
        </w:rPr>
        <w:t>коррупциогенных</w:t>
      </w:r>
      <w:proofErr w:type="spellEnd"/>
      <w:r w:rsidRPr="001322C5">
        <w:rPr>
          <w:rFonts w:ascii="Times New Roman" w:hAnsi="Times New Roman"/>
          <w:spacing w:val="0"/>
        </w:rPr>
        <w:t xml:space="preserve"> факторов не выявлено.</w:t>
      </w:r>
    </w:p>
    <w:p w:rsidR="0064558A" w:rsidRPr="001322C5" w:rsidRDefault="0064558A" w:rsidP="001322C5">
      <w:pPr>
        <w:pStyle w:val="2"/>
        <w:shd w:val="clear" w:color="auto" w:fill="auto"/>
        <w:tabs>
          <w:tab w:val="left" w:pos="9070"/>
        </w:tabs>
        <w:spacing w:before="0" w:after="0" w:line="360" w:lineRule="auto"/>
        <w:ind w:firstLine="709"/>
        <w:jc w:val="both"/>
        <w:rPr>
          <w:rFonts w:ascii="Times New Roman" w:hAnsi="Times New Roman"/>
          <w:spacing w:val="0"/>
        </w:rPr>
      </w:pPr>
      <w:r w:rsidRPr="001322C5">
        <w:rPr>
          <w:rFonts w:ascii="Times New Roman" w:hAnsi="Times New Roman"/>
          <w:spacing w:val="0"/>
        </w:rPr>
        <w:t>Проект постановления не содержит информационных рисков, а также информационных поводов. Проект постановлени</w:t>
      </w:r>
      <w:r w:rsidR="008B6F95" w:rsidRPr="001322C5">
        <w:rPr>
          <w:rFonts w:ascii="Times New Roman" w:hAnsi="Times New Roman"/>
          <w:spacing w:val="0"/>
        </w:rPr>
        <w:t>я</w:t>
      </w:r>
      <w:r w:rsidRPr="001322C5">
        <w:rPr>
          <w:rFonts w:ascii="Times New Roman" w:hAnsi="Times New Roman"/>
          <w:spacing w:val="0"/>
        </w:rPr>
        <w:t xml:space="preserve"> в информационном сопровождении не нуждается.</w:t>
      </w:r>
    </w:p>
    <w:p w:rsidR="00981509" w:rsidRPr="001322C5" w:rsidRDefault="00981509" w:rsidP="001322C5">
      <w:pPr>
        <w:pStyle w:val="2"/>
        <w:shd w:val="clear" w:color="auto" w:fill="auto"/>
        <w:tabs>
          <w:tab w:val="left" w:pos="9070"/>
        </w:tabs>
        <w:spacing w:before="0" w:after="0" w:line="360" w:lineRule="auto"/>
        <w:ind w:firstLine="709"/>
        <w:jc w:val="both"/>
        <w:rPr>
          <w:rFonts w:ascii="Times New Roman" w:hAnsi="Times New Roman"/>
          <w:spacing w:val="0"/>
        </w:rPr>
      </w:pPr>
      <w:r w:rsidRPr="001322C5">
        <w:rPr>
          <w:rFonts w:ascii="Times New Roman" w:hAnsi="Times New Roman"/>
          <w:spacing w:val="0"/>
        </w:rPr>
        <w:t>При разработке проекта постановления не требуется проведение оценки регулирующего воздействия, так как оно не устанавливает обязанности или ответственность для субъектов предпринимательства.</w:t>
      </w:r>
    </w:p>
    <w:p w:rsidR="007D150C" w:rsidRPr="001322C5" w:rsidRDefault="007D150C" w:rsidP="001322C5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322C5">
        <w:rPr>
          <w:rFonts w:ascii="Times New Roman" w:hAnsi="Times New Roman"/>
          <w:sz w:val="28"/>
          <w:szCs w:val="28"/>
        </w:rPr>
        <w:t>Принятие проекта постановления не потребует выделения денежных средств из областного бюджета.</w:t>
      </w:r>
    </w:p>
    <w:tbl>
      <w:tblPr>
        <w:tblW w:w="10250" w:type="dxa"/>
        <w:tblLook w:val="01E0" w:firstRow="1" w:lastRow="1" w:firstColumn="1" w:lastColumn="1" w:noHBand="0" w:noVBand="0"/>
      </w:tblPr>
      <w:tblGrid>
        <w:gridCol w:w="4361"/>
        <w:gridCol w:w="5889"/>
      </w:tblGrid>
      <w:tr w:rsidR="007D150C" w:rsidRPr="00041EE9" w:rsidTr="002149DD">
        <w:trPr>
          <w:trHeight w:val="757"/>
        </w:trPr>
        <w:tc>
          <w:tcPr>
            <w:tcW w:w="4361" w:type="dxa"/>
          </w:tcPr>
          <w:p w:rsidR="007D150C" w:rsidRDefault="007D150C" w:rsidP="002149DD">
            <w:pPr>
              <w:spacing w:after="0" w:line="30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BC2A55" w:rsidRDefault="00BC2A55" w:rsidP="002149DD">
            <w:pPr>
              <w:spacing w:after="0" w:line="30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7D150C" w:rsidRPr="00041EE9" w:rsidRDefault="00B770A2" w:rsidP="002149DD">
            <w:pPr>
              <w:spacing w:after="0" w:line="30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</w:t>
            </w:r>
            <w:r w:rsidR="007D150C" w:rsidRPr="00041EE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уководител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ь</w:t>
            </w:r>
          </w:p>
          <w:p w:rsidR="007D150C" w:rsidRPr="00041EE9" w:rsidRDefault="007D150C" w:rsidP="002149DD">
            <w:pPr>
              <w:spacing w:after="0" w:line="30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41EE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Главного управления организации торгов Самарской области</w:t>
            </w:r>
          </w:p>
          <w:p w:rsidR="007D150C" w:rsidRPr="00041EE9" w:rsidRDefault="007D150C" w:rsidP="002149DD">
            <w:pPr>
              <w:spacing w:after="0" w:line="30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7D150C" w:rsidRDefault="007D150C" w:rsidP="002149DD">
            <w:pPr>
              <w:spacing w:after="0" w:line="30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BC2A55" w:rsidRDefault="00BC2A55" w:rsidP="002149DD">
            <w:pPr>
              <w:spacing w:after="0" w:line="30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BC2A55" w:rsidRDefault="00BC2A55" w:rsidP="002149DD">
            <w:pPr>
              <w:spacing w:after="0" w:line="30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BC2A55" w:rsidRDefault="00BC2A55" w:rsidP="002149DD">
            <w:pPr>
              <w:spacing w:after="0" w:line="30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BC2A55" w:rsidRDefault="00BC2A55" w:rsidP="002149DD">
            <w:pPr>
              <w:spacing w:after="0" w:line="30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B770A2" w:rsidRDefault="00B770A2" w:rsidP="0064558A">
            <w:pPr>
              <w:spacing w:after="0" w:line="30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B770A2" w:rsidRDefault="00B770A2" w:rsidP="0064558A">
            <w:pPr>
              <w:spacing w:after="0" w:line="30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B770A2" w:rsidRDefault="00B770A2" w:rsidP="0064558A">
            <w:pPr>
              <w:spacing w:after="0" w:line="30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B770A2" w:rsidRDefault="00B770A2" w:rsidP="0064558A">
            <w:pPr>
              <w:spacing w:after="0" w:line="30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B770A2" w:rsidRDefault="00B770A2" w:rsidP="0064558A">
            <w:pPr>
              <w:spacing w:after="0" w:line="30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B770A2" w:rsidRDefault="00B770A2" w:rsidP="0064558A">
            <w:pPr>
              <w:spacing w:after="0" w:line="30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B770A2" w:rsidRDefault="00B770A2" w:rsidP="0064558A">
            <w:pPr>
              <w:spacing w:after="0" w:line="30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B770A2" w:rsidRDefault="00B770A2" w:rsidP="0064558A">
            <w:pPr>
              <w:spacing w:after="0" w:line="30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B770A2" w:rsidRDefault="00B770A2" w:rsidP="0064558A">
            <w:pPr>
              <w:spacing w:after="0" w:line="30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B770A2" w:rsidRDefault="00B770A2" w:rsidP="0064558A">
            <w:pPr>
              <w:spacing w:after="0" w:line="30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B770A2" w:rsidRDefault="00B770A2" w:rsidP="0064558A">
            <w:pPr>
              <w:spacing w:after="0" w:line="30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B770A2" w:rsidRDefault="00B770A2" w:rsidP="0064558A">
            <w:pPr>
              <w:spacing w:after="0" w:line="30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B770A2" w:rsidRDefault="00B770A2" w:rsidP="0064558A">
            <w:pPr>
              <w:spacing w:after="0" w:line="30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B770A2" w:rsidRDefault="00B770A2" w:rsidP="0064558A">
            <w:pPr>
              <w:spacing w:after="0" w:line="30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B770A2" w:rsidRDefault="00B770A2" w:rsidP="0064558A">
            <w:pPr>
              <w:spacing w:after="0" w:line="30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B770A2" w:rsidRDefault="00B770A2" w:rsidP="0064558A">
            <w:pPr>
              <w:spacing w:after="0" w:line="30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7D150C" w:rsidRPr="00041EE9" w:rsidRDefault="00981509" w:rsidP="0064558A">
            <w:pPr>
              <w:spacing w:after="0" w:line="30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bookmarkStart w:id="0" w:name="_GoBack"/>
            <w:bookmarkEnd w:id="0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Юрочкин 2634126</w:t>
            </w:r>
          </w:p>
        </w:tc>
        <w:tc>
          <w:tcPr>
            <w:tcW w:w="5889" w:type="dxa"/>
          </w:tcPr>
          <w:p w:rsidR="007D150C" w:rsidRPr="00041EE9" w:rsidRDefault="007D150C" w:rsidP="002149DD">
            <w:pPr>
              <w:spacing w:after="0" w:line="30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7D150C" w:rsidRDefault="007D150C" w:rsidP="002149DD">
            <w:pPr>
              <w:spacing w:after="0" w:line="30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7D150C" w:rsidRPr="00041EE9" w:rsidRDefault="007D150C" w:rsidP="002149DD">
            <w:pPr>
              <w:spacing w:after="0" w:line="30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64558A" w:rsidRDefault="007D150C" w:rsidP="002149DD">
            <w:pPr>
              <w:spacing w:after="0" w:line="30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41EE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                                     </w:t>
            </w:r>
            <w:r w:rsidR="0026632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   </w:t>
            </w:r>
            <w:r w:rsidR="00FE0E2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           </w:t>
            </w:r>
          </w:p>
          <w:p w:rsidR="007D150C" w:rsidRPr="00041EE9" w:rsidRDefault="0064558A" w:rsidP="002149DD">
            <w:pPr>
              <w:spacing w:after="0" w:line="30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                   </w:t>
            </w:r>
            <w:r w:rsidR="001322C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                          </w:t>
            </w:r>
            <w:proofErr w:type="spellStart"/>
            <w:r w:rsidR="00B770A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М.Е.Карелина</w:t>
            </w:r>
            <w:proofErr w:type="spellEnd"/>
          </w:p>
          <w:p w:rsidR="007D150C" w:rsidRPr="00041EE9" w:rsidRDefault="007D150C" w:rsidP="002149DD">
            <w:pPr>
              <w:spacing w:after="0" w:line="30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</w:tbl>
    <w:p w:rsidR="00F12D64" w:rsidRPr="007D150C" w:rsidRDefault="00F12D64" w:rsidP="0026632F">
      <w:pPr>
        <w:spacing w:after="0" w:line="240" w:lineRule="auto"/>
        <w:jc w:val="both"/>
      </w:pPr>
    </w:p>
    <w:sectPr w:rsidR="00F12D64" w:rsidRPr="007D150C" w:rsidSect="001322C5">
      <w:headerReference w:type="default" r:id="rId7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215DF" w:rsidRDefault="00C215DF" w:rsidP="00614E2C">
      <w:pPr>
        <w:spacing w:after="0" w:line="240" w:lineRule="auto"/>
      </w:pPr>
      <w:r>
        <w:separator/>
      </w:r>
    </w:p>
  </w:endnote>
  <w:endnote w:type="continuationSeparator" w:id="0">
    <w:p w:rsidR="00C215DF" w:rsidRDefault="00C215DF" w:rsidP="00614E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215DF" w:rsidRDefault="00C215DF" w:rsidP="00614E2C">
      <w:pPr>
        <w:spacing w:after="0" w:line="240" w:lineRule="auto"/>
      </w:pPr>
      <w:r>
        <w:separator/>
      </w:r>
    </w:p>
  </w:footnote>
  <w:footnote w:type="continuationSeparator" w:id="0">
    <w:p w:rsidR="00C215DF" w:rsidRDefault="00C215DF" w:rsidP="00614E2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15D16" w:rsidRDefault="00E15D16">
    <w:pPr>
      <w:pStyle w:val="a5"/>
      <w:jc w:val="center"/>
    </w:pPr>
    <w:r>
      <w:fldChar w:fldCharType="begin"/>
    </w:r>
    <w:r>
      <w:instrText>PAGE   \* MERGEFORMAT</w:instrText>
    </w:r>
    <w:r>
      <w:fldChar w:fldCharType="separate"/>
    </w:r>
    <w:r w:rsidR="00B770A2">
      <w:rPr>
        <w:noProof/>
      </w:rPr>
      <w:t>2</w:t>
    </w:r>
    <w:r>
      <w:fldChar w:fldCharType="end"/>
    </w:r>
  </w:p>
  <w:p w:rsidR="00E15D16" w:rsidRDefault="00E15D16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3B709D0"/>
    <w:multiLevelType w:val="hybridMultilevel"/>
    <w:tmpl w:val="B532B3AC"/>
    <w:lvl w:ilvl="0" w:tplc="28FCB47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8"/>
  <w:proofState w:spelling="clean" w:grammar="clean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84572D"/>
    <w:rsid w:val="00001852"/>
    <w:rsid w:val="00001E0D"/>
    <w:rsid w:val="00003178"/>
    <w:rsid w:val="00014D1A"/>
    <w:rsid w:val="00021C39"/>
    <w:rsid w:val="00021F65"/>
    <w:rsid w:val="00022202"/>
    <w:rsid w:val="00024E78"/>
    <w:rsid w:val="00026945"/>
    <w:rsid w:val="000358C1"/>
    <w:rsid w:val="000401AC"/>
    <w:rsid w:val="00041FBE"/>
    <w:rsid w:val="00046205"/>
    <w:rsid w:val="00052472"/>
    <w:rsid w:val="000646F1"/>
    <w:rsid w:val="00091951"/>
    <w:rsid w:val="000A0740"/>
    <w:rsid w:val="000A115A"/>
    <w:rsid w:val="000A1377"/>
    <w:rsid w:val="000B11A9"/>
    <w:rsid w:val="000C2625"/>
    <w:rsid w:val="000C5FA0"/>
    <w:rsid w:val="000D6753"/>
    <w:rsid w:val="000E2A3B"/>
    <w:rsid w:val="000E6833"/>
    <w:rsid w:val="00127013"/>
    <w:rsid w:val="001322C5"/>
    <w:rsid w:val="00155846"/>
    <w:rsid w:val="00167399"/>
    <w:rsid w:val="001823AA"/>
    <w:rsid w:val="00190988"/>
    <w:rsid w:val="00196AA6"/>
    <w:rsid w:val="001A0D79"/>
    <w:rsid w:val="001A6E53"/>
    <w:rsid w:val="001B422B"/>
    <w:rsid w:val="001C635D"/>
    <w:rsid w:val="001D61E7"/>
    <w:rsid w:val="001E191B"/>
    <w:rsid w:val="001E55AE"/>
    <w:rsid w:val="00207D56"/>
    <w:rsid w:val="002149DD"/>
    <w:rsid w:val="00223F40"/>
    <w:rsid w:val="00234A7E"/>
    <w:rsid w:val="0023635B"/>
    <w:rsid w:val="00265DA3"/>
    <w:rsid w:val="0026632F"/>
    <w:rsid w:val="0026777E"/>
    <w:rsid w:val="00271F8C"/>
    <w:rsid w:val="002825BA"/>
    <w:rsid w:val="002E5C74"/>
    <w:rsid w:val="002E760B"/>
    <w:rsid w:val="002F449E"/>
    <w:rsid w:val="002F61A1"/>
    <w:rsid w:val="00325171"/>
    <w:rsid w:val="003264B8"/>
    <w:rsid w:val="0033506A"/>
    <w:rsid w:val="003528A3"/>
    <w:rsid w:val="00365A23"/>
    <w:rsid w:val="0036697B"/>
    <w:rsid w:val="00383BBB"/>
    <w:rsid w:val="003978F8"/>
    <w:rsid w:val="003A29E7"/>
    <w:rsid w:val="003D6B0C"/>
    <w:rsid w:val="003F29EE"/>
    <w:rsid w:val="00426149"/>
    <w:rsid w:val="004362A6"/>
    <w:rsid w:val="0043770B"/>
    <w:rsid w:val="00451E21"/>
    <w:rsid w:val="00455CD3"/>
    <w:rsid w:val="0048620B"/>
    <w:rsid w:val="004903B0"/>
    <w:rsid w:val="004949B8"/>
    <w:rsid w:val="004B7313"/>
    <w:rsid w:val="004D3F8F"/>
    <w:rsid w:val="004D6913"/>
    <w:rsid w:val="004E11BF"/>
    <w:rsid w:val="004E3606"/>
    <w:rsid w:val="004E5C0F"/>
    <w:rsid w:val="004F1E9A"/>
    <w:rsid w:val="004F7E85"/>
    <w:rsid w:val="00506C4A"/>
    <w:rsid w:val="0051353D"/>
    <w:rsid w:val="005156A4"/>
    <w:rsid w:val="00526333"/>
    <w:rsid w:val="005418C1"/>
    <w:rsid w:val="005462D7"/>
    <w:rsid w:val="005467C6"/>
    <w:rsid w:val="00547F49"/>
    <w:rsid w:val="00563F25"/>
    <w:rsid w:val="00563F77"/>
    <w:rsid w:val="00591F81"/>
    <w:rsid w:val="0059635E"/>
    <w:rsid w:val="005D3CA8"/>
    <w:rsid w:val="005D46FB"/>
    <w:rsid w:val="005E39E2"/>
    <w:rsid w:val="00601EDB"/>
    <w:rsid w:val="00614E2C"/>
    <w:rsid w:val="006244BC"/>
    <w:rsid w:val="00624A5A"/>
    <w:rsid w:val="00625DC2"/>
    <w:rsid w:val="0064558A"/>
    <w:rsid w:val="00682B66"/>
    <w:rsid w:val="006943D2"/>
    <w:rsid w:val="006D0F96"/>
    <w:rsid w:val="006D5229"/>
    <w:rsid w:val="006D6BB1"/>
    <w:rsid w:val="006D708E"/>
    <w:rsid w:val="006D734B"/>
    <w:rsid w:val="0071552B"/>
    <w:rsid w:val="00726302"/>
    <w:rsid w:val="00755881"/>
    <w:rsid w:val="00774B15"/>
    <w:rsid w:val="0078383A"/>
    <w:rsid w:val="00792D3B"/>
    <w:rsid w:val="00794CD5"/>
    <w:rsid w:val="007A41EF"/>
    <w:rsid w:val="007A5519"/>
    <w:rsid w:val="007B48B7"/>
    <w:rsid w:val="007D150C"/>
    <w:rsid w:val="007D1EBD"/>
    <w:rsid w:val="007D31E3"/>
    <w:rsid w:val="007F11A2"/>
    <w:rsid w:val="007F2BFC"/>
    <w:rsid w:val="007F6AAA"/>
    <w:rsid w:val="00831F3A"/>
    <w:rsid w:val="00842814"/>
    <w:rsid w:val="0084426C"/>
    <w:rsid w:val="0084572D"/>
    <w:rsid w:val="00867E1A"/>
    <w:rsid w:val="008B121B"/>
    <w:rsid w:val="008B6F95"/>
    <w:rsid w:val="008D02E1"/>
    <w:rsid w:val="008D0A83"/>
    <w:rsid w:val="008D6246"/>
    <w:rsid w:val="008E519A"/>
    <w:rsid w:val="0091226E"/>
    <w:rsid w:val="00916712"/>
    <w:rsid w:val="00922BC3"/>
    <w:rsid w:val="009246E2"/>
    <w:rsid w:val="009333C2"/>
    <w:rsid w:val="00943C33"/>
    <w:rsid w:val="009510C5"/>
    <w:rsid w:val="00952D40"/>
    <w:rsid w:val="00956F1B"/>
    <w:rsid w:val="00981509"/>
    <w:rsid w:val="009826E0"/>
    <w:rsid w:val="00985B0C"/>
    <w:rsid w:val="009979F8"/>
    <w:rsid w:val="009A227D"/>
    <w:rsid w:val="009A26E2"/>
    <w:rsid w:val="009A5A0B"/>
    <w:rsid w:val="009B7043"/>
    <w:rsid w:val="009C02BB"/>
    <w:rsid w:val="009C6460"/>
    <w:rsid w:val="009F493C"/>
    <w:rsid w:val="00A02FAD"/>
    <w:rsid w:val="00A14333"/>
    <w:rsid w:val="00A147BE"/>
    <w:rsid w:val="00A1690E"/>
    <w:rsid w:val="00A449FF"/>
    <w:rsid w:val="00A45E17"/>
    <w:rsid w:val="00A513CC"/>
    <w:rsid w:val="00A551B2"/>
    <w:rsid w:val="00A7448C"/>
    <w:rsid w:val="00A91A58"/>
    <w:rsid w:val="00A928B0"/>
    <w:rsid w:val="00AA6D4C"/>
    <w:rsid w:val="00AB04C1"/>
    <w:rsid w:val="00AB507F"/>
    <w:rsid w:val="00AC2D79"/>
    <w:rsid w:val="00AD4DE4"/>
    <w:rsid w:val="00AF28D1"/>
    <w:rsid w:val="00B031FB"/>
    <w:rsid w:val="00B14696"/>
    <w:rsid w:val="00B22D9E"/>
    <w:rsid w:val="00B3072C"/>
    <w:rsid w:val="00B5193D"/>
    <w:rsid w:val="00B65FED"/>
    <w:rsid w:val="00B67F55"/>
    <w:rsid w:val="00B70FC7"/>
    <w:rsid w:val="00B76DE0"/>
    <w:rsid w:val="00B770A2"/>
    <w:rsid w:val="00B85D69"/>
    <w:rsid w:val="00B87B2A"/>
    <w:rsid w:val="00B9064B"/>
    <w:rsid w:val="00BB74C1"/>
    <w:rsid w:val="00BC2A55"/>
    <w:rsid w:val="00BC7576"/>
    <w:rsid w:val="00BC7E2D"/>
    <w:rsid w:val="00BD5BEC"/>
    <w:rsid w:val="00BF596C"/>
    <w:rsid w:val="00C043BB"/>
    <w:rsid w:val="00C14532"/>
    <w:rsid w:val="00C215DD"/>
    <w:rsid w:val="00C215DF"/>
    <w:rsid w:val="00C31466"/>
    <w:rsid w:val="00C40C1E"/>
    <w:rsid w:val="00C51A54"/>
    <w:rsid w:val="00C715C0"/>
    <w:rsid w:val="00C86761"/>
    <w:rsid w:val="00C96CA0"/>
    <w:rsid w:val="00CB6C15"/>
    <w:rsid w:val="00CD4E4B"/>
    <w:rsid w:val="00CE0CCF"/>
    <w:rsid w:val="00CF6CCF"/>
    <w:rsid w:val="00D12602"/>
    <w:rsid w:val="00D137AB"/>
    <w:rsid w:val="00D16D8B"/>
    <w:rsid w:val="00D40A24"/>
    <w:rsid w:val="00D515E6"/>
    <w:rsid w:val="00D530D9"/>
    <w:rsid w:val="00D819AB"/>
    <w:rsid w:val="00D943E2"/>
    <w:rsid w:val="00D976F0"/>
    <w:rsid w:val="00DA161E"/>
    <w:rsid w:val="00DA4362"/>
    <w:rsid w:val="00DA6BFC"/>
    <w:rsid w:val="00DB11AA"/>
    <w:rsid w:val="00DB4F96"/>
    <w:rsid w:val="00DB6EE8"/>
    <w:rsid w:val="00DB7CF8"/>
    <w:rsid w:val="00DC2357"/>
    <w:rsid w:val="00DD47D9"/>
    <w:rsid w:val="00DD5C25"/>
    <w:rsid w:val="00DE50BD"/>
    <w:rsid w:val="00DF3924"/>
    <w:rsid w:val="00DF503D"/>
    <w:rsid w:val="00E02D7A"/>
    <w:rsid w:val="00E067EB"/>
    <w:rsid w:val="00E15D16"/>
    <w:rsid w:val="00E231BA"/>
    <w:rsid w:val="00E257A9"/>
    <w:rsid w:val="00E330EC"/>
    <w:rsid w:val="00E3425F"/>
    <w:rsid w:val="00E45D25"/>
    <w:rsid w:val="00E50B19"/>
    <w:rsid w:val="00E6172E"/>
    <w:rsid w:val="00E62CF5"/>
    <w:rsid w:val="00EA29EF"/>
    <w:rsid w:val="00EB16DC"/>
    <w:rsid w:val="00EB2B03"/>
    <w:rsid w:val="00EB70FC"/>
    <w:rsid w:val="00EC1DC6"/>
    <w:rsid w:val="00EF3B89"/>
    <w:rsid w:val="00F0187A"/>
    <w:rsid w:val="00F12D64"/>
    <w:rsid w:val="00F211C2"/>
    <w:rsid w:val="00F225A7"/>
    <w:rsid w:val="00F371F5"/>
    <w:rsid w:val="00F463C1"/>
    <w:rsid w:val="00F63634"/>
    <w:rsid w:val="00FA300B"/>
    <w:rsid w:val="00FB2A1B"/>
    <w:rsid w:val="00FB5829"/>
    <w:rsid w:val="00FC77B0"/>
    <w:rsid w:val="00FE0959"/>
    <w:rsid w:val="00FE0E23"/>
    <w:rsid w:val="00FE3F37"/>
    <w:rsid w:val="00FE49DE"/>
    <w:rsid w:val="00FF091B"/>
    <w:rsid w:val="00FF40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257A9"/>
    <w:pPr>
      <w:ind w:left="720"/>
      <w:contextualSpacing/>
    </w:pPr>
  </w:style>
  <w:style w:type="paragraph" w:customStyle="1" w:styleId="1">
    <w:name w:val="Знак Знак1 Знак Знак"/>
    <w:basedOn w:val="a"/>
    <w:rsid w:val="00F463C1"/>
    <w:pPr>
      <w:spacing w:after="160" w:line="240" w:lineRule="exact"/>
    </w:pPr>
    <w:rPr>
      <w:rFonts w:ascii="Verdana" w:eastAsia="Times New Roman" w:hAnsi="Verdana"/>
      <w:sz w:val="20"/>
      <w:szCs w:val="20"/>
      <w:lang w:val="en-US"/>
    </w:rPr>
  </w:style>
  <w:style w:type="character" w:customStyle="1" w:styleId="a4">
    <w:name w:val="Основной текст_"/>
    <w:link w:val="2"/>
    <w:locked/>
    <w:rsid w:val="00831F3A"/>
    <w:rPr>
      <w:spacing w:val="-10"/>
      <w:sz w:val="28"/>
      <w:szCs w:val="28"/>
      <w:shd w:val="clear" w:color="auto" w:fill="FFFFFF"/>
    </w:rPr>
  </w:style>
  <w:style w:type="paragraph" w:customStyle="1" w:styleId="2">
    <w:name w:val="Основной текст2"/>
    <w:basedOn w:val="a"/>
    <w:link w:val="a4"/>
    <w:rsid w:val="00831F3A"/>
    <w:pPr>
      <w:shd w:val="clear" w:color="auto" w:fill="FFFFFF"/>
      <w:spacing w:before="300" w:after="840" w:line="240" w:lineRule="atLeast"/>
    </w:pPr>
    <w:rPr>
      <w:spacing w:val="-10"/>
      <w:sz w:val="28"/>
      <w:szCs w:val="28"/>
    </w:rPr>
  </w:style>
  <w:style w:type="paragraph" w:customStyle="1" w:styleId="10">
    <w:name w:val=" Знак Знак1 Знак Знак"/>
    <w:basedOn w:val="a"/>
    <w:rsid w:val="009A26E2"/>
    <w:pPr>
      <w:spacing w:after="160" w:line="240" w:lineRule="exact"/>
    </w:pPr>
    <w:rPr>
      <w:rFonts w:ascii="Verdana" w:eastAsia="Times New Roman" w:hAnsi="Verdana"/>
      <w:sz w:val="20"/>
      <w:szCs w:val="20"/>
      <w:lang w:val="en-US"/>
    </w:rPr>
  </w:style>
  <w:style w:type="paragraph" w:styleId="a5">
    <w:name w:val="header"/>
    <w:basedOn w:val="a"/>
    <w:link w:val="a6"/>
    <w:uiPriority w:val="99"/>
    <w:unhideWhenUsed/>
    <w:rsid w:val="00614E2C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link w:val="a5"/>
    <w:uiPriority w:val="99"/>
    <w:rsid w:val="00614E2C"/>
    <w:rPr>
      <w:sz w:val="22"/>
      <w:szCs w:val="22"/>
      <w:lang w:eastAsia="en-US"/>
    </w:rPr>
  </w:style>
  <w:style w:type="paragraph" w:styleId="a7">
    <w:name w:val="footer"/>
    <w:basedOn w:val="a"/>
    <w:link w:val="a8"/>
    <w:uiPriority w:val="99"/>
    <w:unhideWhenUsed/>
    <w:rsid w:val="00614E2C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link w:val="a7"/>
    <w:uiPriority w:val="99"/>
    <w:rsid w:val="00614E2C"/>
    <w:rPr>
      <w:sz w:val="22"/>
      <w:szCs w:val="22"/>
      <w:lang w:eastAsia="en-US"/>
    </w:rPr>
  </w:style>
  <w:style w:type="paragraph" w:styleId="a9">
    <w:name w:val="Balloon Text"/>
    <w:basedOn w:val="a"/>
    <w:link w:val="aa"/>
    <w:uiPriority w:val="99"/>
    <w:semiHidden/>
    <w:unhideWhenUsed/>
    <w:rsid w:val="002E5C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link w:val="a9"/>
    <w:uiPriority w:val="99"/>
    <w:semiHidden/>
    <w:rsid w:val="002E5C74"/>
    <w:rPr>
      <w:rFonts w:ascii="Tahoma" w:hAnsi="Tahoma" w:cs="Tahoma"/>
      <w:sz w:val="16"/>
      <w:szCs w:val="16"/>
      <w:lang w:eastAsia="en-US"/>
    </w:rPr>
  </w:style>
  <w:style w:type="paragraph" w:customStyle="1" w:styleId="ConsPlusNormal">
    <w:name w:val="ConsPlusNormal"/>
    <w:rsid w:val="009510C5"/>
    <w:pPr>
      <w:autoSpaceDE w:val="0"/>
      <w:autoSpaceDN w:val="0"/>
      <w:adjustRightInd w:val="0"/>
    </w:pPr>
    <w:rPr>
      <w:rFonts w:ascii="Times New Roman" w:hAnsi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063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61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335</Words>
  <Characters>1916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Мишкина Елена Ивановна</dc:creator>
  <cp:lastModifiedBy>Юрочкин Алексей Анатольевич</cp:lastModifiedBy>
  <cp:revision>2</cp:revision>
  <cp:lastPrinted>2023-07-05T13:22:00Z</cp:lastPrinted>
  <dcterms:created xsi:type="dcterms:W3CDTF">2023-12-26T09:44:00Z</dcterms:created>
  <dcterms:modified xsi:type="dcterms:W3CDTF">2023-12-26T09:44:00Z</dcterms:modified>
</cp:coreProperties>
</file>