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385256" w:rsidRDefault="00385256" w:rsidP="0038525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Самарской области </w:t>
      </w:r>
    </w:p>
    <w:p w:rsidR="00385256" w:rsidRDefault="00385256" w:rsidP="00385256">
      <w:pPr>
        <w:autoSpaceDE w:val="0"/>
        <w:autoSpaceDN w:val="0"/>
        <w:adjustRightInd w:val="0"/>
        <w:jc w:val="center"/>
        <w:rPr>
          <w:szCs w:val="28"/>
        </w:rPr>
      </w:pPr>
      <w:r w:rsidRPr="000D2732">
        <w:rPr>
          <w:szCs w:val="28"/>
        </w:rPr>
        <w:t xml:space="preserve">от 20.06.2008 </w:t>
      </w:r>
      <w:r>
        <w:rPr>
          <w:szCs w:val="28"/>
        </w:rPr>
        <w:t>№</w:t>
      </w:r>
      <w:r w:rsidRPr="000D2732">
        <w:rPr>
          <w:szCs w:val="28"/>
        </w:rPr>
        <w:t xml:space="preserve"> 230</w:t>
      </w:r>
      <w:r>
        <w:rPr>
          <w:szCs w:val="28"/>
        </w:rPr>
        <w:t xml:space="preserve"> «</w:t>
      </w:r>
      <w:r w:rsidRPr="000D2732">
        <w:rPr>
          <w:szCs w:val="28"/>
        </w:rPr>
        <w:t>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</w:t>
      </w:r>
      <w:r>
        <w:rPr>
          <w:szCs w:val="28"/>
        </w:rPr>
        <w:t>»</w:t>
      </w:r>
    </w:p>
    <w:p w:rsidR="009728C7" w:rsidRDefault="009728C7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385256" w:rsidRPr="00AF7515" w:rsidRDefault="00385256" w:rsidP="0038525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515">
        <w:rPr>
          <w:rFonts w:ascii="Times New Roman" w:eastAsia="Calibri" w:hAnsi="Times New Roman" w:cs="Times New Roman"/>
          <w:sz w:val="28"/>
          <w:szCs w:val="28"/>
        </w:rPr>
        <w:t>В соответствии со статьей 87 Бюджетного кодекса Российской Федерации Правительство Самарской области ПОСТАНОВЛЯЕТ:</w:t>
      </w:r>
    </w:p>
    <w:p w:rsidR="00385256" w:rsidRPr="00AF7515" w:rsidRDefault="00385256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Правительства Самарской области от </w:t>
      </w:r>
      <w:r w:rsidRPr="00AF7515">
        <w:rPr>
          <w:rFonts w:ascii="Times New Roman" w:hAnsi="Times New Roman"/>
          <w:bCs/>
          <w:sz w:val="28"/>
          <w:szCs w:val="28"/>
        </w:rPr>
        <w:t xml:space="preserve">20.06.2008 № 230 «Об утверждении Порядка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Самарской области» </w:t>
      </w:r>
      <w:r w:rsidRPr="00AF7515">
        <w:rPr>
          <w:rFonts w:ascii="Times New Roman" w:eastAsia="Calibri" w:hAnsi="Times New Roman" w:cs="Times New Roman"/>
          <w:sz w:val="28"/>
          <w:szCs w:val="28"/>
        </w:rPr>
        <w:t xml:space="preserve">(далее – постановление) </w:t>
      </w:r>
      <w:r w:rsidRPr="00AF75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F0C" w:rsidRPr="00AF7515" w:rsidRDefault="00F85F0C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>в преамбуле слова «и постановлением Правительства Российской Федерации от 29.12.2007 № 978 «Об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циклом» исключить;</w:t>
      </w:r>
    </w:p>
    <w:p w:rsidR="00F85F0C" w:rsidRPr="00AF7515" w:rsidRDefault="00F85F0C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>пункт 2 исключить;</w:t>
      </w:r>
    </w:p>
    <w:p w:rsidR="00385256" w:rsidRPr="00AF7515" w:rsidRDefault="00385256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515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принятия Правительством Самарской области решений о заключении долгосрочных государственных контрактов на выполнение работ (оказание услуг) с длительным производственным циклом для нужд </w:t>
      </w:r>
      <w:r w:rsidRPr="00AF75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Самарской области</w:t>
      </w:r>
      <w:r w:rsidRPr="00AF7515">
        <w:rPr>
          <w:rFonts w:ascii="Times New Roman" w:hAnsi="Times New Roman"/>
          <w:color w:val="000000"/>
          <w:sz w:val="28"/>
          <w:szCs w:val="28"/>
        </w:rPr>
        <w:t>:</w:t>
      </w:r>
    </w:p>
    <w:p w:rsidR="00385256" w:rsidRPr="00AF7515" w:rsidRDefault="00385256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>слово «распоряжение» заменить словом «постановление» в соответствующих падежах;</w:t>
      </w:r>
    </w:p>
    <w:p w:rsidR="00F85F0C" w:rsidRPr="00AF7515" w:rsidRDefault="00385256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 xml:space="preserve">в </w:t>
      </w:r>
      <w:r w:rsidR="00F85F0C" w:rsidRPr="00AF7515">
        <w:rPr>
          <w:rFonts w:ascii="Times New Roman" w:hAnsi="Times New Roman" w:cs="Times New Roman"/>
          <w:sz w:val="28"/>
          <w:szCs w:val="28"/>
        </w:rPr>
        <w:t>пункте 2:</w:t>
      </w:r>
    </w:p>
    <w:p w:rsidR="00385256" w:rsidRPr="00AF7515" w:rsidRDefault="00F85F0C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 xml:space="preserve">в </w:t>
      </w:r>
      <w:r w:rsidR="00385256" w:rsidRPr="00AF7515">
        <w:rPr>
          <w:rFonts w:ascii="Times New Roman" w:hAnsi="Times New Roman" w:cs="Times New Roman"/>
          <w:sz w:val="28"/>
          <w:szCs w:val="28"/>
        </w:rPr>
        <w:t>абзаце третьем слова «3-х дней» заменить словами «5-ти дней»</w:t>
      </w:r>
      <w:r w:rsidRPr="00AF7515">
        <w:rPr>
          <w:rFonts w:ascii="Times New Roman" w:hAnsi="Times New Roman" w:cs="Times New Roman"/>
          <w:sz w:val="28"/>
          <w:szCs w:val="28"/>
        </w:rPr>
        <w:t>;</w:t>
      </w:r>
    </w:p>
    <w:p w:rsidR="00F85F0C" w:rsidRPr="00AF7515" w:rsidRDefault="00F85F0C" w:rsidP="003852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>в абзаце седьмом слова «Губернатору – председателю Правительства Самарской области» заменить словами «первому вице-губернатору – председателю Правительства Самарской области»;</w:t>
      </w:r>
    </w:p>
    <w:p w:rsidR="00385256" w:rsidRPr="00AF7515" w:rsidRDefault="00F85F0C" w:rsidP="00F85F0C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AF7515">
        <w:rPr>
          <w:rFonts w:ascii="Times New Roman" w:hAnsi="Times New Roman" w:cs="Times New Roman"/>
          <w:sz w:val="28"/>
          <w:szCs w:val="28"/>
        </w:rPr>
        <w:t>в пункте 3 слова «целевые программы» заменить словами «государственные программы».</w:t>
      </w:r>
    </w:p>
    <w:p w:rsidR="00385256" w:rsidRPr="00AF7515" w:rsidRDefault="00385256" w:rsidP="00385256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AF7515">
        <w:rPr>
          <w:color w:val="000000"/>
          <w:szCs w:val="28"/>
        </w:rPr>
        <w:t xml:space="preserve">2. </w:t>
      </w:r>
      <w:proofErr w:type="gramStart"/>
      <w:r w:rsidRPr="00AF7515">
        <w:rPr>
          <w:color w:val="000000"/>
          <w:szCs w:val="28"/>
        </w:rPr>
        <w:t>Контроль за</w:t>
      </w:r>
      <w:proofErr w:type="gramEnd"/>
      <w:r w:rsidRPr="00AF7515">
        <w:rPr>
          <w:color w:val="000000"/>
          <w:szCs w:val="28"/>
        </w:rPr>
        <w:t xml:space="preserve"> выполнением настоящего постановления возложить     на министерство управления финансами Самарской области.</w:t>
      </w:r>
    </w:p>
    <w:p w:rsidR="00385256" w:rsidRPr="00AF7515" w:rsidRDefault="00385256" w:rsidP="00385256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AF7515">
        <w:rPr>
          <w:color w:val="000000"/>
          <w:szCs w:val="28"/>
        </w:rPr>
        <w:t>3. Опубликовать настоящее постановление в средствах массовой информации.</w:t>
      </w:r>
    </w:p>
    <w:p w:rsidR="00385256" w:rsidRPr="00AF7515" w:rsidRDefault="00385256" w:rsidP="00385256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AF7515">
        <w:rPr>
          <w:color w:val="000000"/>
          <w:szCs w:val="28"/>
        </w:rPr>
        <w:t xml:space="preserve">4. Настоящее постановление вступает в силу со дня его официального опубликования, </w:t>
      </w:r>
      <w:r w:rsidR="0051791B" w:rsidRPr="00AF7515">
        <w:rPr>
          <w:color w:val="000000"/>
          <w:szCs w:val="28"/>
        </w:rPr>
        <w:t>за исключением абзацев с четвертого по седьмой</w:t>
      </w:r>
      <w:r w:rsidR="00B17BFE" w:rsidRPr="00AF7515">
        <w:rPr>
          <w:color w:val="000000"/>
          <w:szCs w:val="28"/>
        </w:rPr>
        <w:t xml:space="preserve"> пункта 1 нас</w:t>
      </w:r>
      <w:r w:rsidR="00EE3DB9" w:rsidRPr="00AF7515">
        <w:rPr>
          <w:color w:val="000000"/>
          <w:szCs w:val="28"/>
        </w:rPr>
        <w:t>тоящего П</w:t>
      </w:r>
      <w:r w:rsidR="00B17BFE" w:rsidRPr="00AF7515">
        <w:rPr>
          <w:color w:val="000000"/>
          <w:szCs w:val="28"/>
        </w:rPr>
        <w:t>остановления</w:t>
      </w:r>
      <w:r w:rsidR="0051791B" w:rsidRPr="00AF7515">
        <w:rPr>
          <w:color w:val="000000"/>
          <w:szCs w:val="28"/>
        </w:rPr>
        <w:t>, вступающих в силу с</w:t>
      </w:r>
      <w:r w:rsidRPr="00AF7515">
        <w:rPr>
          <w:color w:val="000000"/>
          <w:szCs w:val="28"/>
        </w:rPr>
        <w:t xml:space="preserve"> 01.01.2024.</w:t>
      </w:r>
    </w:p>
    <w:p w:rsidR="00563A63" w:rsidRPr="00AF7515" w:rsidRDefault="00563A63" w:rsidP="009728C7">
      <w:pPr>
        <w:rPr>
          <w:szCs w:val="28"/>
        </w:rPr>
      </w:pPr>
    </w:p>
    <w:p w:rsidR="00563A63" w:rsidRPr="00AF7515" w:rsidRDefault="00563A63" w:rsidP="009728C7">
      <w:pPr>
        <w:rPr>
          <w:szCs w:val="28"/>
        </w:rPr>
      </w:pPr>
    </w:p>
    <w:p w:rsidR="00C850D8" w:rsidRPr="00AF7515" w:rsidRDefault="00C850D8" w:rsidP="009728C7">
      <w:pPr>
        <w:rPr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126"/>
      </w:tblGrid>
      <w:tr w:rsidR="00E64146" w:rsidRPr="00AF7515" w:rsidTr="00AD4C8C">
        <w:trPr>
          <w:cantSplit/>
          <w:trHeight w:val="1725"/>
        </w:trPr>
        <w:tc>
          <w:tcPr>
            <w:tcW w:w="3544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AF7515" w:rsidRDefault="00A54D7F" w:rsidP="00A54D7F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>И.о.</w:t>
                    </w:r>
                    <w:r w:rsidR="00583739"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первого</w:t>
                    </w:r>
                    <w:r w:rsidR="00E64146"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вице-губернатор</w:t>
                    </w:r>
                    <w:r w:rsidR="00583739"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>а</w:t>
                    </w:r>
                    <w:r w:rsidR="00AD4C8C"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– председателя</w:t>
                    </w:r>
                    <w:r w:rsidR="00E64146" w:rsidRPr="00AF7515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AF7515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AF7515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AF7515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AF7515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AF7515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AF7515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AF7515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E64146" w:rsidRPr="00AF7515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AF7515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AF7515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В.В.Кудряшов" w:value="В.В.Кудряшов"/>
                <w:listItem w:displayText="Н.И.Катина" w:value="Н.И.Катина"/>
                <w:listItem w:displayText="А.Б.Фетисов" w:value="А.Б.Фетисов"/>
              </w:comboBox>
            </w:sdtPr>
            <w:sdtEndPr/>
            <w:sdtContent>
              <w:p w:rsidR="00E64146" w:rsidRPr="00AF7515" w:rsidRDefault="00A54D7F" w:rsidP="00A54D7F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 w:rsidRPr="00AF7515">
                  <w:rPr>
                    <w:spacing w:val="-4"/>
                    <w:szCs w:val="28"/>
                  </w:rPr>
                  <w:t>Н</w:t>
                </w:r>
                <w:r w:rsidR="00E64146" w:rsidRPr="00AF7515">
                  <w:rPr>
                    <w:spacing w:val="-4"/>
                    <w:szCs w:val="28"/>
                  </w:rPr>
                  <w:t>.</w:t>
                </w:r>
                <w:r w:rsidRPr="00AF7515">
                  <w:rPr>
                    <w:spacing w:val="-4"/>
                    <w:szCs w:val="28"/>
                  </w:rPr>
                  <w:t>И</w:t>
                </w:r>
                <w:r w:rsidR="00E64146" w:rsidRPr="00AF7515">
                  <w:rPr>
                    <w:spacing w:val="-4"/>
                    <w:szCs w:val="28"/>
                  </w:rPr>
                  <w:t>.К</w:t>
                </w:r>
                <w:r w:rsidRPr="00AF7515">
                  <w:rPr>
                    <w:spacing w:val="-4"/>
                    <w:szCs w:val="28"/>
                  </w:rPr>
                  <w:t>атина</w:t>
                </w:r>
              </w:p>
            </w:sdtContent>
          </w:sdt>
        </w:tc>
      </w:tr>
    </w:tbl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385256" w:rsidRPr="00AF7515" w:rsidRDefault="00385256" w:rsidP="00385256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DD5405" w:rsidRDefault="00385256" w:rsidP="00F85F0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AF7515">
        <w:rPr>
          <w:szCs w:val="28"/>
        </w:rPr>
        <w:t>Юрочкин 2634126</w:t>
      </w:r>
    </w:p>
    <w:sectPr w:rsidR="00DD5405" w:rsidSect="00D226C4">
      <w:headerReference w:type="even" r:id="rId9"/>
      <w:headerReference w:type="default" r:id="rId10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73" w:rsidRDefault="00D13373">
      <w:r>
        <w:separator/>
      </w:r>
    </w:p>
  </w:endnote>
  <w:endnote w:type="continuationSeparator" w:id="0">
    <w:p w:rsidR="00D13373" w:rsidRDefault="00D1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73" w:rsidRDefault="00D13373">
      <w:r>
        <w:separator/>
      </w:r>
    </w:p>
  </w:footnote>
  <w:footnote w:type="continuationSeparator" w:id="0">
    <w:p w:rsidR="00D13373" w:rsidRDefault="00D1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191B37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191B37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515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0094C"/>
    <w:rsid w:val="00014C17"/>
    <w:rsid w:val="00032CCB"/>
    <w:rsid w:val="00051723"/>
    <w:rsid w:val="00053656"/>
    <w:rsid w:val="00061855"/>
    <w:rsid w:val="000949E9"/>
    <w:rsid w:val="000E5CED"/>
    <w:rsid w:val="00102ACA"/>
    <w:rsid w:val="00106D31"/>
    <w:rsid w:val="00110133"/>
    <w:rsid w:val="00112F44"/>
    <w:rsid w:val="001167FB"/>
    <w:rsid w:val="001460EF"/>
    <w:rsid w:val="00153B01"/>
    <w:rsid w:val="00162329"/>
    <w:rsid w:val="00172434"/>
    <w:rsid w:val="00191B37"/>
    <w:rsid w:val="00192841"/>
    <w:rsid w:val="001A08B1"/>
    <w:rsid w:val="001C42F4"/>
    <w:rsid w:val="001E5FD4"/>
    <w:rsid w:val="00206169"/>
    <w:rsid w:val="002312E5"/>
    <w:rsid w:val="00234DEA"/>
    <w:rsid w:val="0024268C"/>
    <w:rsid w:val="002467AA"/>
    <w:rsid w:val="00263999"/>
    <w:rsid w:val="002864C3"/>
    <w:rsid w:val="002969C0"/>
    <w:rsid w:val="002E2E10"/>
    <w:rsid w:val="002E5ACE"/>
    <w:rsid w:val="002E6788"/>
    <w:rsid w:val="002F0BCC"/>
    <w:rsid w:val="0031182B"/>
    <w:rsid w:val="00337759"/>
    <w:rsid w:val="0034770A"/>
    <w:rsid w:val="003674F9"/>
    <w:rsid w:val="00382A48"/>
    <w:rsid w:val="00385256"/>
    <w:rsid w:val="00386C62"/>
    <w:rsid w:val="003942A7"/>
    <w:rsid w:val="0039627C"/>
    <w:rsid w:val="00397B8B"/>
    <w:rsid w:val="003B3F01"/>
    <w:rsid w:val="003C4CB2"/>
    <w:rsid w:val="003E6615"/>
    <w:rsid w:val="00412C5A"/>
    <w:rsid w:val="00426579"/>
    <w:rsid w:val="0043366C"/>
    <w:rsid w:val="00463959"/>
    <w:rsid w:val="00484DFC"/>
    <w:rsid w:val="004949B2"/>
    <w:rsid w:val="004B6E27"/>
    <w:rsid w:val="004C092B"/>
    <w:rsid w:val="004C14FA"/>
    <w:rsid w:val="005029C2"/>
    <w:rsid w:val="00503322"/>
    <w:rsid w:val="0051791B"/>
    <w:rsid w:val="0052510A"/>
    <w:rsid w:val="00545AC0"/>
    <w:rsid w:val="005478C4"/>
    <w:rsid w:val="005605A8"/>
    <w:rsid w:val="00563A63"/>
    <w:rsid w:val="00583739"/>
    <w:rsid w:val="005E3041"/>
    <w:rsid w:val="0060577D"/>
    <w:rsid w:val="006158E5"/>
    <w:rsid w:val="006167BE"/>
    <w:rsid w:val="0063002A"/>
    <w:rsid w:val="00630109"/>
    <w:rsid w:val="00637FA9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139C4"/>
    <w:rsid w:val="00715400"/>
    <w:rsid w:val="00717DE2"/>
    <w:rsid w:val="0073582E"/>
    <w:rsid w:val="00751D83"/>
    <w:rsid w:val="00765C2E"/>
    <w:rsid w:val="00777E46"/>
    <w:rsid w:val="007A0004"/>
    <w:rsid w:val="007E3B57"/>
    <w:rsid w:val="007F6B0F"/>
    <w:rsid w:val="0080094C"/>
    <w:rsid w:val="00845D1D"/>
    <w:rsid w:val="00850E36"/>
    <w:rsid w:val="00854259"/>
    <w:rsid w:val="00872376"/>
    <w:rsid w:val="0087276A"/>
    <w:rsid w:val="008806D3"/>
    <w:rsid w:val="00893931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54D7F"/>
    <w:rsid w:val="00A65A2E"/>
    <w:rsid w:val="00A820C2"/>
    <w:rsid w:val="00AB063D"/>
    <w:rsid w:val="00AB077F"/>
    <w:rsid w:val="00AD0582"/>
    <w:rsid w:val="00AD1C96"/>
    <w:rsid w:val="00AD4C8C"/>
    <w:rsid w:val="00AF6146"/>
    <w:rsid w:val="00AF7515"/>
    <w:rsid w:val="00B04237"/>
    <w:rsid w:val="00B05729"/>
    <w:rsid w:val="00B17BFE"/>
    <w:rsid w:val="00B235B7"/>
    <w:rsid w:val="00B7376F"/>
    <w:rsid w:val="00B75F3A"/>
    <w:rsid w:val="00B93FBF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13373"/>
    <w:rsid w:val="00D226C4"/>
    <w:rsid w:val="00D749C5"/>
    <w:rsid w:val="00D94A34"/>
    <w:rsid w:val="00DD5405"/>
    <w:rsid w:val="00DF5503"/>
    <w:rsid w:val="00E5372D"/>
    <w:rsid w:val="00E64146"/>
    <w:rsid w:val="00E67BA9"/>
    <w:rsid w:val="00E95DEE"/>
    <w:rsid w:val="00EE3DB9"/>
    <w:rsid w:val="00F024DD"/>
    <w:rsid w:val="00F1128E"/>
    <w:rsid w:val="00F27E41"/>
    <w:rsid w:val="00F4088B"/>
    <w:rsid w:val="00F57A62"/>
    <w:rsid w:val="00F63D5C"/>
    <w:rsid w:val="00F679F9"/>
    <w:rsid w:val="00F72DD2"/>
    <w:rsid w:val="00F85F0C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B37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191B37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3852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3852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F6B9B"/>
    <w:rsid w:val="0015644A"/>
    <w:rsid w:val="001E57F0"/>
    <w:rsid w:val="00221062"/>
    <w:rsid w:val="00264F4B"/>
    <w:rsid w:val="00280301"/>
    <w:rsid w:val="005D488F"/>
    <w:rsid w:val="00611F22"/>
    <w:rsid w:val="0067053C"/>
    <w:rsid w:val="00751027"/>
    <w:rsid w:val="007931D3"/>
    <w:rsid w:val="00861263"/>
    <w:rsid w:val="008D24E2"/>
    <w:rsid w:val="00972DBF"/>
    <w:rsid w:val="009A0DA8"/>
    <w:rsid w:val="00A304EA"/>
    <w:rsid w:val="00AD4D25"/>
    <w:rsid w:val="00AE0B07"/>
    <w:rsid w:val="00B540B8"/>
    <w:rsid w:val="00B540C3"/>
    <w:rsid w:val="00B54EA3"/>
    <w:rsid w:val="00BA5517"/>
    <w:rsid w:val="00BE2C02"/>
    <w:rsid w:val="00D376B2"/>
    <w:rsid w:val="00D74B23"/>
    <w:rsid w:val="00DF7E6F"/>
    <w:rsid w:val="00EC2329"/>
    <w:rsid w:val="00E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BF00-30FC-4F37-BD0D-06A3E344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2</Pages>
  <Words>269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3</cp:revision>
  <cp:lastPrinted>2012-06-09T08:11:00Z</cp:lastPrinted>
  <dcterms:created xsi:type="dcterms:W3CDTF">2023-11-24T10:51:00Z</dcterms:created>
  <dcterms:modified xsi:type="dcterms:W3CDTF">2023-11-24T11:04:00Z</dcterms:modified>
</cp:coreProperties>
</file>