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BF" w:rsidRDefault="000867BF" w:rsidP="000867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Оценка влияния на развитие 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конкуренции проекта постановления Правительства Самарской области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6F3" w:rsidRDefault="00C906F3" w:rsidP="002E51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BE9" w:rsidRDefault="00B87BE9" w:rsidP="00CE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1C9D" w:rsidRDefault="00BE1C9D" w:rsidP="00BE1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Правительства Самарской области от 29.10.2021 № 830 «Об утверждении Порядка принятия Правительством Самарской области решений о заключении долгосрочных государственных контрактов, предметом которых является поставка товаров на срок, превышающий срок действия утвержденных лимитов бюджетных обязательств, предусматривающих встречные обязательства, не связанные с предметом их исполнения»</w:t>
      </w:r>
    </w:p>
    <w:p w:rsidR="00B87BE9" w:rsidRDefault="00B87BE9" w:rsidP="00CE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7BE9" w:rsidRDefault="00B87BE9" w:rsidP="00CE2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519E" w:rsidRDefault="000867BF" w:rsidP="002E51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Положением об организации системы внутреннего обеспечения соответствия требованиям антимонопольного законодательства в Главном управлении организации торгов Самарской области, утвержденным приказом Главного управления организации торгов Самарской области от 07.02.2019 № 22, проводится о</w:t>
      </w:r>
      <w:r w:rsidRPr="000867BF">
        <w:rPr>
          <w:rFonts w:ascii="Times New Roman" w:hAnsi="Times New Roman" w:cs="Times New Roman"/>
          <w:sz w:val="28"/>
          <w:szCs w:val="28"/>
        </w:rPr>
        <w:t xml:space="preserve">ценка влияния на развитие конкуренции проекта постановления Правительства Самарской области </w:t>
      </w:r>
      <w:r w:rsidR="00BE1C9D">
        <w:rPr>
          <w:rFonts w:ascii="Times New Roman" w:hAnsi="Times New Roman" w:cs="Times New Roman"/>
          <w:sz w:val="28"/>
          <w:szCs w:val="28"/>
        </w:rPr>
        <w:t>«</w:t>
      </w:r>
      <w:r w:rsidR="00BE1C9D">
        <w:rPr>
          <w:rFonts w:ascii="Times New Roman" w:hAnsi="Times New Roman"/>
          <w:sz w:val="28"/>
          <w:szCs w:val="28"/>
        </w:rPr>
        <w:t>О внесении изменений в постановление Правительства Самарской области от 29.10.2021 № 830 «Об утверждении Порядка принятия Правительством Самарской области</w:t>
      </w:r>
      <w:proofErr w:type="gramEnd"/>
      <w:r w:rsidR="00BE1C9D">
        <w:rPr>
          <w:rFonts w:ascii="Times New Roman" w:hAnsi="Times New Roman"/>
          <w:sz w:val="28"/>
          <w:szCs w:val="28"/>
        </w:rPr>
        <w:t xml:space="preserve"> решений о заключении долгосрочных государственных контрактов, предметом которых является поставка товаров на срок, превышающий срок действия утвержденных лимитов бюджетных обязательств, предусматривающих встречные обязательства, не связанные с предметом их исполнения»</w:t>
      </w: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19E" w:rsidRDefault="002E519E" w:rsidP="00086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начала приема замечаний и предложений: </w:t>
      </w:r>
      <w:r w:rsidR="00B87BE9">
        <w:rPr>
          <w:rFonts w:ascii="Times New Roman" w:hAnsi="Times New Roman" w:cs="Times New Roman"/>
          <w:sz w:val="28"/>
          <w:szCs w:val="28"/>
        </w:rPr>
        <w:t>2</w:t>
      </w:r>
      <w:r w:rsidR="00B36026">
        <w:rPr>
          <w:rFonts w:ascii="Times New Roman" w:hAnsi="Times New Roman" w:cs="Times New Roman"/>
          <w:sz w:val="28"/>
          <w:szCs w:val="28"/>
        </w:rPr>
        <w:t>7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 w:rsidR="00B87BE9">
        <w:rPr>
          <w:rFonts w:ascii="Times New Roman" w:hAnsi="Times New Roman" w:cs="Times New Roman"/>
          <w:sz w:val="28"/>
          <w:szCs w:val="28"/>
        </w:rPr>
        <w:t>1</w:t>
      </w:r>
      <w:r w:rsidR="00BE1C9D">
        <w:rPr>
          <w:rFonts w:ascii="Times New Roman" w:hAnsi="Times New Roman" w:cs="Times New Roman"/>
          <w:sz w:val="28"/>
          <w:szCs w:val="28"/>
        </w:rPr>
        <w:t>1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6026">
        <w:rPr>
          <w:rFonts w:ascii="Times New Roman" w:hAnsi="Times New Roman" w:cs="Times New Roman"/>
          <w:sz w:val="28"/>
          <w:szCs w:val="28"/>
        </w:rPr>
        <w:t>3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Дата окончания приема замечаний и предложений:  </w:t>
      </w:r>
      <w:r w:rsidR="00BE1C9D">
        <w:rPr>
          <w:rFonts w:ascii="Times New Roman" w:hAnsi="Times New Roman" w:cs="Times New Roman"/>
          <w:sz w:val="28"/>
          <w:szCs w:val="28"/>
        </w:rPr>
        <w:t>0</w:t>
      </w:r>
      <w:r w:rsidR="00B36026">
        <w:rPr>
          <w:rFonts w:ascii="Times New Roman" w:hAnsi="Times New Roman" w:cs="Times New Roman"/>
          <w:sz w:val="28"/>
          <w:szCs w:val="28"/>
        </w:rPr>
        <w:t>4</w:t>
      </w:r>
      <w:r w:rsidRPr="000867BF">
        <w:rPr>
          <w:rFonts w:ascii="Times New Roman" w:hAnsi="Times New Roman" w:cs="Times New Roman"/>
          <w:sz w:val="28"/>
          <w:szCs w:val="28"/>
        </w:rPr>
        <w:t>.</w:t>
      </w:r>
      <w:r w:rsidR="00B87BE9">
        <w:rPr>
          <w:rFonts w:ascii="Times New Roman" w:hAnsi="Times New Roman" w:cs="Times New Roman"/>
          <w:sz w:val="28"/>
          <w:szCs w:val="28"/>
        </w:rPr>
        <w:t>1</w:t>
      </w:r>
      <w:r w:rsidR="00BE1C9D">
        <w:rPr>
          <w:rFonts w:ascii="Times New Roman" w:hAnsi="Times New Roman" w:cs="Times New Roman"/>
          <w:sz w:val="28"/>
          <w:szCs w:val="28"/>
        </w:rPr>
        <w:t>2</w:t>
      </w:r>
      <w:r w:rsidRPr="000867B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6026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0867BF">
        <w:rPr>
          <w:rFonts w:ascii="Times New Roman" w:hAnsi="Times New Roman" w:cs="Times New Roman"/>
          <w:sz w:val="28"/>
          <w:szCs w:val="28"/>
        </w:rPr>
        <w:t>.</w:t>
      </w: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BF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по адресу: 443068,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67B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867BF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 xml:space="preserve">, ул. Скляренко, д. 20, </w:t>
      </w:r>
      <w:proofErr w:type="spellStart"/>
      <w:r w:rsidRPr="000867B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67BF"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</w:rPr>
        <w:t>1</w:t>
      </w:r>
      <w:r w:rsidR="00C906F3">
        <w:rPr>
          <w:rFonts w:ascii="Times New Roman" w:hAnsi="Times New Roman" w:cs="Times New Roman"/>
          <w:sz w:val="28"/>
          <w:szCs w:val="28"/>
        </w:rPr>
        <w:t>8</w:t>
      </w:r>
      <w:r w:rsidRPr="000867BF">
        <w:rPr>
          <w:rFonts w:ascii="Times New Roman" w:hAnsi="Times New Roman" w:cs="Times New Roman"/>
          <w:sz w:val="28"/>
          <w:szCs w:val="28"/>
        </w:rPr>
        <w:t xml:space="preserve"> либо  на электронный адрес   torgi@samregion.ru.</w:t>
      </w: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Default="000867BF" w:rsidP="00086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BF" w:rsidRPr="000867BF" w:rsidRDefault="000867BF" w:rsidP="000867B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BF" w:rsidRPr="0008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6D"/>
    <w:rsid w:val="000867BF"/>
    <w:rsid w:val="000A54D3"/>
    <w:rsid w:val="00262437"/>
    <w:rsid w:val="002E519E"/>
    <w:rsid w:val="007C696B"/>
    <w:rsid w:val="009E6818"/>
    <w:rsid w:val="00B36026"/>
    <w:rsid w:val="00B87BE9"/>
    <w:rsid w:val="00BC456D"/>
    <w:rsid w:val="00BE1C9D"/>
    <w:rsid w:val="00C2133E"/>
    <w:rsid w:val="00C906F3"/>
    <w:rsid w:val="00CE2030"/>
    <w:rsid w:val="00D42658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Усанов Андрей Сергеевич</dc:creator>
  <cp:lastModifiedBy>Юрочкин Алексей Анатольевич</cp:lastModifiedBy>
  <cp:revision>10</cp:revision>
  <cp:lastPrinted>2021-04-01T11:03:00Z</cp:lastPrinted>
  <dcterms:created xsi:type="dcterms:W3CDTF">2021-04-01T11:03:00Z</dcterms:created>
  <dcterms:modified xsi:type="dcterms:W3CDTF">2023-11-24T10:33:00Z</dcterms:modified>
</cp:coreProperties>
</file>