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85" w:rsidRPr="00042A85" w:rsidRDefault="00042A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BDD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Главного управления организации торгов Самарской области от 14.10.2022 № 327 «Об утверждении ведомственной целевой программы «Развитие конкуренции в сфере закупок товаров, работ, услуг в Самарской области на 2023 - 2025 годы»</w:t>
      </w: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67A" w:rsidRPr="00D30BDD" w:rsidRDefault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 w:rsidP="00042A8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3211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7A167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33211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A167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«Об областном бюджете на 2023 год и на плановый период 2024 и 2025 годов» 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042A85" w:rsidRPr="00D30BDD" w:rsidRDefault="00042A85" w:rsidP="00042A8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5">
        <w:r w:rsidRPr="00D30B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управления организации торгов Самарской области от 14.10.2022 </w:t>
      </w:r>
      <w:r w:rsidR="00BA2B1B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327 </w:t>
      </w:r>
      <w:r w:rsidR="00BA2B1B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ведомственной целевой программы </w:t>
      </w:r>
      <w:r w:rsidR="00BA2B1B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конкуренции в сфере закупок товаров, работ, услуг в Самарской области на 2023 - 2025 годы</w:t>
      </w:r>
      <w:r w:rsidR="00BA2B1B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BA2B1B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BA2B1B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42A85" w:rsidRPr="00FC0310" w:rsidRDefault="00042A85" w:rsidP="00BA2B1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ведомственной целевой </w:t>
      </w:r>
      <w:hyperlink r:id="rId6">
        <w:r w:rsidRPr="00FC03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программе</w:t>
        </w:r>
      </w:hyperlink>
      <w:r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67A"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конкуренции в сфере закупок товаров, работ, услуг в Самарской области на 2023 - 2025 годы</w:t>
      </w:r>
      <w:r w:rsidR="007A167A"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Ведомственная программа):</w:t>
      </w:r>
    </w:p>
    <w:p w:rsidR="007A167A" w:rsidRPr="00FC0310" w:rsidRDefault="007A167A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>
        <w:r w:rsidR="00042A85" w:rsidRPr="00FC03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Pr="00FC03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="00042A85" w:rsidRPr="00FC031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</w:t>
        </w:r>
      </w:hyperlink>
      <w:r w:rsidR="00042A85"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Ведомственной программе</w:t>
      </w:r>
      <w:r w:rsidRPr="00FC031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3173" w:rsidRPr="00FC0310" w:rsidRDefault="00FE3173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 xml:space="preserve">в строке: «Задача 1. </w:t>
      </w:r>
      <w:proofErr w:type="gramStart"/>
      <w:r w:rsidRPr="00FC0310">
        <w:rPr>
          <w:rFonts w:ascii="Times New Roman" w:hAnsi="Times New Roman" w:cs="Times New Roman"/>
          <w:sz w:val="28"/>
          <w:szCs w:val="28"/>
        </w:rPr>
        <w:t>Стандартизация и унификация положений о закупке хозяйственных обществ, более 50 процентов акций (долей) в уставных капиталах которых находятся в собственности Самарской области, для которых применение Перечня требований к положению о закупке товаров, работ, услуг хозяйственных обществ, более 50 процентов акций (долей) в уставных капиталах которых находятся в собственности Самарской области, утвержденного постановлением Правительства Самарской области от 15.04.2021 № 222, является обязательным»:</w:t>
      </w:r>
      <w:proofErr w:type="gramEnd"/>
    </w:p>
    <w:p w:rsidR="00FE3173" w:rsidRPr="00FC0310" w:rsidRDefault="00FE3173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>в столбце «Всего» сумму «</w:t>
      </w:r>
      <w:r w:rsidRPr="00FC0310">
        <w:rPr>
          <w:rFonts w:ascii="Times New Roman" w:hAnsi="Times New Roman" w:cs="Times New Roman"/>
          <w:sz w:val="28"/>
          <w:szCs w:val="28"/>
        </w:rPr>
        <w:t>177 756,840</w:t>
      </w:r>
      <w:r w:rsidRPr="00FC0310">
        <w:rPr>
          <w:rFonts w:ascii="Times New Roman" w:hAnsi="Times New Roman" w:cs="Times New Roman"/>
          <w:sz w:val="28"/>
          <w:szCs w:val="28"/>
        </w:rPr>
        <w:t>» заменить суммой «178 729, 434»;</w:t>
      </w:r>
      <w:r w:rsidRPr="00FC0310">
        <w:rPr>
          <w:rFonts w:ascii="Times New Roman" w:hAnsi="Times New Roman" w:cs="Times New Roman"/>
          <w:sz w:val="28"/>
          <w:szCs w:val="28"/>
        </w:rPr>
        <w:t xml:space="preserve"> </w:t>
      </w:r>
      <w:r w:rsidRPr="00FC0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173" w:rsidRPr="00FC0310" w:rsidRDefault="00FE3173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>в столбце «2023 г.» сумму «</w:t>
      </w:r>
      <w:r w:rsidRPr="00FC0310">
        <w:rPr>
          <w:rFonts w:ascii="Times New Roman" w:hAnsi="Times New Roman" w:cs="Times New Roman"/>
          <w:sz w:val="28"/>
          <w:szCs w:val="28"/>
        </w:rPr>
        <w:t>59 252,280</w:t>
      </w:r>
      <w:r w:rsidRPr="00FC0310">
        <w:rPr>
          <w:rFonts w:ascii="Times New Roman" w:hAnsi="Times New Roman" w:cs="Times New Roman"/>
          <w:sz w:val="28"/>
          <w:szCs w:val="28"/>
        </w:rPr>
        <w:t>» заменить суммой «60 224, 874»;</w:t>
      </w:r>
    </w:p>
    <w:p w:rsidR="007A167A" w:rsidRPr="00FC0310" w:rsidRDefault="00FE3173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 xml:space="preserve"> </w:t>
      </w:r>
      <w:r w:rsidR="007A167A" w:rsidRPr="00FC0310">
        <w:rPr>
          <w:rFonts w:ascii="Times New Roman" w:hAnsi="Times New Roman" w:cs="Times New Roman"/>
          <w:sz w:val="28"/>
          <w:szCs w:val="28"/>
        </w:rPr>
        <w:t>в строке: «Оплата услуг организации, осуществляющей полномочия регионального оптово-распределительного центра продовольственных товаров (специализированного склада)»:</w:t>
      </w:r>
    </w:p>
    <w:p w:rsidR="007A167A" w:rsidRPr="00FC0310" w:rsidRDefault="00C55FA5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 xml:space="preserve">в столбце «Всего» </w:t>
      </w:r>
      <w:r w:rsidR="007A167A" w:rsidRPr="00FC0310">
        <w:rPr>
          <w:rFonts w:ascii="Times New Roman" w:hAnsi="Times New Roman" w:cs="Times New Roman"/>
          <w:sz w:val="28"/>
          <w:szCs w:val="28"/>
        </w:rPr>
        <w:t>сумму «</w:t>
      </w:r>
      <w:r w:rsidR="00FC0310" w:rsidRPr="00FC0310">
        <w:rPr>
          <w:rFonts w:ascii="Times New Roman" w:hAnsi="Times New Roman" w:cs="Times New Roman"/>
          <w:sz w:val="28"/>
          <w:szCs w:val="28"/>
        </w:rPr>
        <w:t>262 274,731</w:t>
      </w:r>
      <w:r w:rsidR="007A167A" w:rsidRPr="00FC0310">
        <w:rPr>
          <w:rFonts w:ascii="Times New Roman" w:hAnsi="Times New Roman" w:cs="Times New Roman"/>
          <w:sz w:val="28"/>
          <w:szCs w:val="28"/>
        </w:rPr>
        <w:t>» заменить суммой «</w:t>
      </w:r>
      <w:r w:rsidR="00A67755" w:rsidRPr="00FC0310">
        <w:rPr>
          <w:rFonts w:ascii="Times New Roman" w:hAnsi="Times New Roman" w:cs="Times New Roman"/>
          <w:sz w:val="28"/>
          <w:szCs w:val="28"/>
        </w:rPr>
        <w:t>26</w:t>
      </w:r>
      <w:r w:rsidR="00FC0310" w:rsidRPr="00FC0310">
        <w:rPr>
          <w:rFonts w:ascii="Times New Roman" w:hAnsi="Times New Roman" w:cs="Times New Roman"/>
          <w:sz w:val="28"/>
          <w:szCs w:val="28"/>
        </w:rPr>
        <w:t>1</w:t>
      </w:r>
      <w:r w:rsidR="007A167A" w:rsidRPr="00FC0310">
        <w:rPr>
          <w:rFonts w:ascii="Times New Roman" w:hAnsi="Times New Roman" w:cs="Times New Roman"/>
          <w:sz w:val="28"/>
          <w:szCs w:val="28"/>
        </w:rPr>
        <w:t xml:space="preserve"> </w:t>
      </w:r>
      <w:r w:rsidR="00FC0310" w:rsidRPr="00FC0310">
        <w:rPr>
          <w:rFonts w:ascii="Times New Roman" w:hAnsi="Times New Roman" w:cs="Times New Roman"/>
          <w:sz w:val="28"/>
          <w:szCs w:val="28"/>
        </w:rPr>
        <w:t>302</w:t>
      </w:r>
      <w:r w:rsidR="007A167A" w:rsidRPr="00FC0310">
        <w:rPr>
          <w:rFonts w:ascii="Times New Roman" w:hAnsi="Times New Roman" w:cs="Times New Roman"/>
          <w:sz w:val="28"/>
          <w:szCs w:val="28"/>
        </w:rPr>
        <w:t>,</w:t>
      </w:r>
      <w:r w:rsidR="00FC0310" w:rsidRPr="00FC0310">
        <w:rPr>
          <w:rFonts w:ascii="Times New Roman" w:hAnsi="Times New Roman" w:cs="Times New Roman"/>
          <w:sz w:val="28"/>
          <w:szCs w:val="28"/>
        </w:rPr>
        <w:t>137</w:t>
      </w:r>
      <w:r w:rsidR="007A167A" w:rsidRPr="00FC0310">
        <w:rPr>
          <w:rFonts w:ascii="Times New Roman" w:hAnsi="Times New Roman" w:cs="Times New Roman"/>
          <w:sz w:val="28"/>
          <w:szCs w:val="28"/>
        </w:rPr>
        <w:t>»;</w:t>
      </w:r>
    </w:p>
    <w:p w:rsidR="005F3DA3" w:rsidRPr="00FC0310" w:rsidRDefault="00C55FA5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>в столбце «2023 г.»</w:t>
      </w:r>
      <w:r w:rsidR="005F3DA3" w:rsidRPr="00FC0310">
        <w:rPr>
          <w:rFonts w:ascii="Times New Roman" w:hAnsi="Times New Roman" w:cs="Times New Roman"/>
          <w:sz w:val="28"/>
          <w:szCs w:val="28"/>
        </w:rPr>
        <w:t xml:space="preserve"> </w:t>
      </w:r>
      <w:r w:rsidR="007A167A" w:rsidRPr="00FC0310">
        <w:rPr>
          <w:rFonts w:ascii="Times New Roman" w:hAnsi="Times New Roman" w:cs="Times New Roman"/>
          <w:sz w:val="28"/>
          <w:szCs w:val="28"/>
        </w:rPr>
        <w:t>сумму «</w:t>
      </w:r>
      <w:r w:rsidR="00FC0310" w:rsidRPr="00FC0310">
        <w:rPr>
          <w:rFonts w:ascii="Times New Roman" w:hAnsi="Times New Roman" w:cs="Times New Roman"/>
          <w:sz w:val="28"/>
          <w:szCs w:val="28"/>
        </w:rPr>
        <w:t>114 340,531</w:t>
      </w:r>
      <w:r w:rsidR="007A167A" w:rsidRPr="00FC0310">
        <w:rPr>
          <w:rFonts w:ascii="Times New Roman" w:hAnsi="Times New Roman" w:cs="Times New Roman"/>
          <w:sz w:val="28"/>
          <w:szCs w:val="28"/>
        </w:rPr>
        <w:t>» заменить суммой «</w:t>
      </w:r>
      <w:r w:rsidR="00A67755" w:rsidRPr="00FC0310">
        <w:rPr>
          <w:rFonts w:ascii="Times New Roman" w:hAnsi="Times New Roman" w:cs="Times New Roman"/>
          <w:sz w:val="28"/>
          <w:szCs w:val="28"/>
        </w:rPr>
        <w:t>11</w:t>
      </w:r>
      <w:r w:rsidR="00FC0310" w:rsidRPr="00FC0310">
        <w:rPr>
          <w:rFonts w:ascii="Times New Roman" w:hAnsi="Times New Roman" w:cs="Times New Roman"/>
          <w:sz w:val="28"/>
          <w:szCs w:val="28"/>
        </w:rPr>
        <w:t>3</w:t>
      </w:r>
      <w:r w:rsidR="007A167A" w:rsidRPr="00FC0310">
        <w:rPr>
          <w:rFonts w:ascii="Times New Roman" w:hAnsi="Times New Roman" w:cs="Times New Roman"/>
          <w:sz w:val="28"/>
          <w:szCs w:val="28"/>
        </w:rPr>
        <w:t xml:space="preserve"> </w:t>
      </w:r>
      <w:r w:rsidR="00FC0310" w:rsidRPr="00FC0310">
        <w:rPr>
          <w:rFonts w:ascii="Times New Roman" w:hAnsi="Times New Roman" w:cs="Times New Roman"/>
          <w:sz w:val="28"/>
          <w:szCs w:val="28"/>
        </w:rPr>
        <w:t>367</w:t>
      </w:r>
      <w:r w:rsidR="007A167A" w:rsidRPr="00FC0310">
        <w:rPr>
          <w:rFonts w:ascii="Times New Roman" w:hAnsi="Times New Roman" w:cs="Times New Roman"/>
          <w:sz w:val="28"/>
          <w:szCs w:val="28"/>
        </w:rPr>
        <w:t>,</w:t>
      </w:r>
      <w:r w:rsidR="00FC0310" w:rsidRPr="00FC0310">
        <w:rPr>
          <w:rFonts w:ascii="Times New Roman" w:hAnsi="Times New Roman" w:cs="Times New Roman"/>
          <w:sz w:val="28"/>
          <w:szCs w:val="28"/>
        </w:rPr>
        <w:t>937».</w:t>
      </w:r>
    </w:p>
    <w:p w:rsidR="00042A85" w:rsidRPr="00FC0310" w:rsidRDefault="00042A85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C03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0310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042A85" w:rsidRPr="00FC0310" w:rsidRDefault="00042A85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>3. Опубликовать настоящий Приказ в средствах массовой информации и на официальном сайте Главного управления организации торгов Самарской области в сети Интернет.</w:t>
      </w:r>
    </w:p>
    <w:p w:rsidR="00042A85" w:rsidRPr="00FC0310" w:rsidRDefault="00042A85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0310"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официального опубликования.</w:t>
      </w:r>
    </w:p>
    <w:p w:rsidR="007A167A" w:rsidRPr="00D30BDD" w:rsidRDefault="007A167A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FC0310" w:rsidP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42A85" w:rsidRPr="00D30BD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A167A" w:rsidRPr="00D30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042A85" w:rsidRPr="00D30BDD">
        <w:rPr>
          <w:rFonts w:ascii="Times New Roman" w:hAnsi="Times New Roman" w:cs="Times New Roman"/>
          <w:sz w:val="28"/>
          <w:szCs w:val="28"/>
        </w:rPr>
        <w:t>М.Е.К</w:t>
      </w:r>
      <w:r w:rsidR="007A167A" w:rsidRPr="00D30BDD">
        <w:rPr>
          <w:rFonts w:ascii="Times New Roman" w:hAnsi="Times New Roman" w:cs="Times New Roman"/>
          <w:sz w:val="28"/>
          <w:szCs w:val="28"/>
        </w:rPr>
        <w:t>арелина</w:t>
      </w:r>
      <w:proofErr w:type="spellEnd"/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Pr="00D30BDD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67A" w:rsidRDefault="007A167A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0BDD"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7A167A" w:rsidSect="007A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85"/>
    <w:rsid w:val="00042A85"/>
    <w:rsid w:val="001E6A6A"/>
    <w:rsid w:val="003071C6"/>
    <w:rsid w:val="0033211A"/>
    <w:rsid w:val="00351F6B"/>
    <w:rsid w:val="00547FD5"/>
    <w:rsid w:val="005F3DA3"/>
    <w:rsid w:val="00610CA9"/>
    <w:rsid w:val="00615880"/>
    <w:rsid w:val="006F2E11"/>
    <w:rsid w:val="00715F70"/>
    <w:rsid w:val="007632BB"/>
    <w:rsid w:val="007A167A"/>
    <w:rsid w:val="00885571"/>
    <w:rsid w:val="009B6DD3"/>
    <w:rsid w:val="00A67755"/>
    <w:rsid w:val="00B36256"/>
    <w:rsid w:val="00BA2B1B"/>
    <w:rsid w:val="00C55FA5"/>
    <w:rsid w:val="00D30BDD"/>
    <w:rsid w:val="00D6648A"/>
    <w:rsid w:val="00D70DAB"/>
    <w:rsid w:val="00D91C54"/>
    <w:rsid w:val="00EE0B2B"/>
    <w:rsid w:val="00F05C38"/>
    <w:rsid w:val="00FC0310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C082F3474F808F4BD985B4ACCAD5D2952E7DE3624B17FE9BE43123F6FE5B0DD63997C2B21BE9A1D2DE96AAFCA4FB7D5EF932A66A68F4368144AE3ET6m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C082F3474F808F4BD985B4ACCAD5D2952E7DE3624B17FE9BE43123F6FE5B0DD63997C2B21BE9A1D2DE94AAFDA4FB7D5EF932A66A68F4368144AE3ET6m1M" TargetMode="External"/><Relationship Id="rId5" Type="http://schemas.openxmlformats.org/officeDocument/2006/relationships/hyperlink" Target="consultantplus://offline/ref=9EC082F3474F808F4BD985B4ACCAD5D2952E7DE3624B17FE9BE43123F6FE5B0DD63997C2A01BB1ADD3DD8AABFCB1AD2C18TAm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2</cp:revision>
  <cp:lastPrinted>2023-04-28T09:48:00Z</cp:lastPrinted>
  <dcterms:created xsi:type="dcterms:W3CDTF">2023-11-20T09:07:00Z</dcterms:created>
  <dcterms:modified xsi:type="dcterms:W3CDTF">2023-11-20T09:07:00Z</dcterms:modified>
</cp:coreProperties>
</file>