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2A85" w:rsidRPr="00042A85" w:rsidRDefault="00042A85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:rsidR="00042A85" w:rsidRPr="00042A85" w:rsidRDefault="00042A8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042A85" w:rsidRPr="00042A85" w:rsidRDefault="00042A8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042A85" w:rsidRPr="00042A85" w:rsidRDefault="00042A8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042A85" w:rsidRPr="00042A85" w:rsidRDefault="00042A8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042A85" w:rsidRPr="00042A85" w:rsidRDefault="00042A8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042A85" w:rsidRPr="00042A85" w:rsidRDefault="00042A8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042A85" w:rsidRDefault="00042A8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042A85" w:rsidRDefault="00042A8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042A85" w:rsidRDefault="00042A8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042A85" w:rsidRDefault="00042A8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042A85" w:rsidRDefault="00042A8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042A85" w:rsidRPr="00042A85" w:rsidRDefault="00042A8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042A85" w:rsidRPr="00042A85" w:rsidRDefault="00042A85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042A85">
        <w:rPr>
          <w:rFonts w:ascii="Times New Roman" w:hAnsi="Times New Roman" w:cs="Times New Roman"/>
          <w:b w:val="0"/>
          <w:sz w:val="28"/>
          <w:szCs w:val="28"/>
        </w:rPr>
        <w:t xml:space="preserve">О </w:t>
      </w:r>
      <w:r>
        <w:rPr>
          <w:rFonts w:ascii="Times New Roman" w:hAnsi="Times New Roman" w:cs="Times New Roman"/>
          <w:b w:val="0"/>
          <w:sz w:val="28"/>
          <w:szCs w:val="28"/>
        </w:rPr>
        <w:t>внесении изменений в приказ Главного управления организации торгов Самарской области от 14.10.2022 № 327 «</w:t>
      </w:r>
      <w:r w:rsidRPr="00042A85">
        <w:rPr>
          <w:rFonts w:ascii="Times New Roman" w:hAnsi="Times New Roman" w:cs="Times New Roman"/>
          <w:b w:val="0"/>
          <w:sz w:val="28"/>
          <w:szCs w:val="28"/>
        </w:rPr>
        <w:t>О</w:t>
      </w:r>
      <w:r>
        <w:rPr>
          <w:rFonts w:ascii="Times New Roman" w:hAnsi="Times New Roman" w:cs="Times New Roman"/>
          <w:b w:val="0"/>
          <w:sz w:val="28"/>
          <w:szCs w:val="28"/>
        </w:rPr>
        <w:t>б утверждении ведомственной целевой программы «Развитие конкуренции в сфере закупок товаров</w:t>
      </w:r>
      <w:r w:rsidRPr="00042A85">
        <w:rPr>
          <w:rFonts w:ascii="Times New Roman" w:hAnsi="Times New Roman" w:cs="Times New Roman"/>
          <w:b w:val="0"/>
          <w:sz w:val="28"/>
          <w:szCs w:val="28"/>
        </w:rPr>
        <w:t>,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работ</w:t>
      </w:r>
      <w:r w:rsidRPr="00042A85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услуг в Самарской области на </w:t>
      </w:r>
      <w:r w:rsidRPr="00042A85">
        <w:rPr>
          <w:rFonts w:ascii="Times New Roman" w:hAnsi="Times New Roman" w:cs="Times New Roman"/>
          <w:b w:val="0"/>
          <w:sz w:val="28"/>
          <w:szCs w:val="28"/>
        </w:rPr>
        <w:t xml:space="preserve">2023 - 2025 </w:t>
      </w:r>
      <w:r>
        <w:rPr>
          <w:rFonts w:ascii="Times New Roman" w:hAnsi="Times New Roman" w:cs="Times New Roman"/>
          <w:b w:val="0"/>
          <w:sz w:val="28"/>
          <w:szCs w:val="28"/>
        </w:rPr>
        <w:t>годы»</w:t>
      </w:r>
    </w:p>
    <w:p w:rsidR="00042A85" w:rsidRDefault="00042A8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A167A" w:rsidRPr="00042A85" w:rsidRDefault="007A167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42A85" w:rsidRPr="00042A85" w:rsidRDefault="00042A85" w:rsidP="00042A85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042A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Во исполнение </w:t>
      </w:r>
      <w:hyperlink r:id="rId5">
        <w:r w:rsidRPr="00042A85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статьи 179.3</w:t>
        </w:r>
      </w:hyperlink>
      <w:r w:rsidRPr="00042A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Бюджетного кодекса Российской Федерации, в соответствии с </w:t>
      </w:r>
      <w:hyperlink r:id="rId6">
        <w:r w:rsidRPr="00042A85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Порядком</w:t>
        </w:r>
      </w:hyperlink>
      <w:r w:rsidRPr="00042A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разработки, утверждения и реализации ведомственных целевых программ в Самарской области, утвержденным постановлением Правительства Самарской области от 16.01.2008 № 2, в целях уточнения объемов финансирования в соответствие с </w:t>
      </w:r>
      <w:hyperlink r:id="rId7">
        <w:r w:rsidRPr="00042A85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Законом</w:t>
        </w:r>
      </w:hyperlink>
      <w:r w:rsidRPr="00042A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Самарской области от 30.11.2022 № 118-ГД «Об областном бюджете на 2023 год и на плановый период 2024 и 2025 годов» </w:t>
      </w:r>
      <w:r w:rsidR="007A167A">
        <w:rPr>
          <w:rFonts w:ascii="Times New Roman" w:hAnsi="Times New Roman" w:cs="Times New Roman"/>
          <w:color w:val="000000" w:themeColor="text1"/>
          <w:sz w:val="28"/>
          <w:szCs w:val="28"/>
        </w:rPr>
        <w:t>в редакции</w:t>
      </w:r>
      <w:proofErr w:type="gramEnd"/>
      <w:r w:rsidR="007A16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A167A" w:rsidRPr="007A167A">
        <w:rPr>
          <w:rFonts w:ascii="Times New Roman" w:hAnsi="Times New Roman" w:cs="Times New Roman"/>
          <w:color w:val="000000" w:themeColor="text1"/>
          <w:sz w:val="28"/>
          <w:szCs w:val="28"/>
        </w:rPr>
        <w:t>Закон</w:t>
      </w:r>
      <w:r w:rsidR="007A167A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7A167A" w:rsidRPr="007A16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Самарской области от 01.03.2023 </w:t>
      </w:r>
      <w:r w:rsidR="007A167A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="007A167A" w:rsidRPr="007A16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8-ГД</w:t>
      </w:r>
      <w:r w:rsidR="007A16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</w:t>
      </w:r>
      <w:r w:rsidR="007A167A" w:rsidRPr="007A16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внесении изменений в Закон Самарской области </w:t>
      </w:r>
      <w:r w:rsidR="007A167A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7A167A" w:rsidRPr="007A167A">
        <w:rPr>
          <w:rFonts w:ascii="Times New Roman" w:hAnsi="Times New Roman" w:cs="Times New Roman"/>
          <w:color w:val="000000" w:themeColor="text1"/>
          <w:sz w:val="28"/>
          <w:szCs w:val="28"/>
        </w:rPr>
        <w:t>Об областном бюджете на 2023 год и на плановый период 2024 и 2025 годов</w:t>
      </w:r>
      <w:r w:rsidR="007A16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</w:t>
      </w:r>
      <w:r w:rsidRPr="00042A85">
        <w:rPr>
          <w:rFonts w:ascii="Times New Roman" w:hAnsi="Times New Roman" w:cs="Times New Roman"/>
          <w:color w:val="000000" w:themeColor="text1"/>
          <w:sz w:val="28"/>
          <w:szCs w:val="28"/>
        </w:rPr>
        <w:t>ПРИКАЗЫВАЮ:</w:t>
      </w:r>
    </w:p>
    <w:p w:rsidR="00042A85" w:rsidRPr="00BA2B1B" w:rsidRDefault="00042A85" w:rsidP="00042A85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2B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Внести в </w:t>
      </w:r>
      <w:hyperlink r:id="rId8">
        <w:r w:rsidRPr="00BA2B1B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приказ</w:t>
        </w:r>
      </w:hyperlink>
      <w:r w:rsidRPr="00BA2B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Главного управления организации торгов Самарской области от 14.10.2022 </w:t>
      </w:r>
      <w:r w:rsidR="00BA2B1B" w:rsidRPr="00BA2B1B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BA2B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327 </w:t>
      </w:r>
      <w:r w:rsidR="00BA2B1B" w:rsidRPr="00BA2B1B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BA2B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 утверждении ведомственной целевой программы </w:t>
      </w:r>
      <w:r w:rsidR="00BA2B1B" w:rsidRPr="00BA2B1B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BA2B1B">
        <w:rPr>
          <w:rFonts w:ascii="Times New Roman" w:hAnsi="Times New Roman" w:cs="Times New Roman"/>
          <w:color w:val="000000" w:themeColor="text1"/>
          <w:sz w:val="28"/>
          <w:szCs w:val="28"/>
        </w:rPr>
        <w:t>Развитие конкуренции в сфере закупок товаров, работ, услуг в Самарской области на 2023 - 2025 годы</w:t>
      </w:r>
      <w:r w:rsidR="00BA2B1B" w:rsidRPr="00BA2B1B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BA2B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следующ</w:t>
      </w:r>
      <w:r w:rsidR="00BA2B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ие </w:t>
      </w:r>
      <w:r w:rsidRPr="00BA2B1B">
        <w:rPr>
          <w:rFonts w:ascii="Times New Roman" w:hAnsi="Times New Roman" w:cs="Times New Roman"/>
          <w:color w:val="000000" w:themeColor="text1"/>
          <w:sz w:val="28"/>
          <w:szCs w:val="28"/>
        </w:rPr>
        <w:t>изменени</w:t>
      </w:r>
      <w:r w:rsidR="00BA2B1B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BA2B1B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042A85" w:rsidRPr="00BA2B1B" w:rsidRDefault="00042A85" w:rsidP="00BA2B1B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2B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ведомственной целевой </w:t>
      </w:r>
      <w:hyperlink r:id="rId9">
        <w:r w:rsidRPr="00BA2B1B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программе</w:t>
        </w:r>
      </w:hyperlink>
      <w:r w:rsidRPr="00BA2B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A167A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BA2B1B">
        <w:rPr>
          <w:rFonts w:ascii="Times New Roman" w:hAnsi="Times New Roman" w:cs="Times New Roman"/>
          <w:color w:val="000000" w:themeColor="text1"/>
          <w:sz w:val="28"/>
          <w:szCs w:val="28"/>
        </w:rPr>
        <w:t>Развитие конкуренции в сфере закупок товаров, работ, услуг в Самарской области на 2023 - 2025 годы</w:t>
      </w:r>
      <w:r w:rsidR="007A167A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BA2B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(далее - Ведомственная программа):</w:t>
      </w:r>
    </w:p>
    <w:p w:rsidR="00042A85" w:rsidRPr="00BA2B1B" w:rsidRDefault="00042A85" w:rsidP="00BA2B1B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2B1B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в </w:t>
      </w:r>
      <w:hyperlink r:id="rId10">
        <w:r w:rsidRPr="00BA2B1B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паспорте</w:t>
        </w:r>
      </w:hyperlink>
      <w:r w:rsidRPr="00BA2B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Ведомственной программы:</w:t>
      </w:r>
    </w:p>
    <w:p w:rsidR="00042A85" w:rsidRPr="00BA2B1B" w:rsidRDefault="00042A85" w:rsidP="00BA2B1B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2B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hyperlink r:id="rId11">
        <w:r w:rsidRPr="00BA2B1B">
          <w:rPr>
            <w:rFonts w:ascii="Times New Roman" w:hAnsi="Times New Roman" w:cs="Times New Roman"/>
            <w:color w:val="000000" w:themeColor="text1"/>
            <w:sz w:val="28"/>
            <w:szCs w:val="28"/>
          </w:rPr>
          <w:t>разделе</w:t>
        </w:r>
      </w:hyperlink>
      <w:r w:rsidRPr="00BA2B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A2B1B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BA2B1B">
        <w:rPr>
          <w:rFonts w:ascii="Times New Roman" w:hAnsi="Times New Roman" w:cs="Times New Roman"/>
          <w:color w:val="000000" w:themeColor="text1"/>
          <w:sz w:val="28"/>
          <w:szCs w:val="28"/>
        </w:rPr>
        <w:t>Объемы финансирования мероприятий, определенных ведомственной программой</w:t>
      </w:r>
      <w:r w:rsidR="00BA2B1B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BA2B1B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042A85" w:rsidRPr="00BA2B1B" w:rsidRDefault="00042A85" w:rsidP="00B36256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2B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hyperlink r:id="rId12">
        <w:r w:rsidRPr="00BA2B1B">
          <w:rPr>
            <w:rFonts w:ascii="Times New Roman" w:hAnsi="Times New Roman" w:cs="Times New Roman"/>
            <w:color w:val="000000" w:themeColor="text1"/>
            <w:sz w:val="28"/>
            <w:szCs w:val="28"/>
          </w:rPr>
          <w:t>абзаце первом</w:t>
        </w:r>
      </w:hyperlink>
      <w:r w:rsidRPr="00BA2B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сумму </w:t>
      </w:r>
      <w:r w:rsidR="00BA2B1B" w:rsidRPr="00BA2B1B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BA2B1B" w:rsidRPr="00BA2B1B">
        <w:rPr>
          <w:rFonts w:ascii="Times New Roman" w:hAnsi="Times New Roman" w:cs="Times New Roman"/>
          <w:color w:val="000000" w:themeColor="text1"/>
          <w:sz w:val="28"/>
          <w:szCs w:val="28"/>
        </w:rPr>
        <w:t>399 658,140</w:t>
      </w:r>
      <w:r w:rsidR="00BA2B1B" w:rsidRPr="00BA2B1B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BA2B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заменить суммой </w:t>
      </w:r>
      <w:r w:rsidR="00BA2B1B" w:rsidRPr="00BA2B1B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BA2B1B" w:rsidRPr="00BA2B1B"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  <w:t>402 777,091</w:t>
      </w:r>
      <w:r w:rsidR="00BA2B1B" w:rsidRPr="00BA2B1B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BA2B1B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042A85" w:rsidRDefault="00B36256" w:rsidP="007A167A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слова «в 2023 году - </w:t>
      </w:r>
      <w:r w:rsidR="00BA2B1B" w:rsidRPr="00BA2B1B">
        <w:rPr>
          <w:rFonts w:ascii="Times New Roman" w:hAnsi="Times New Roman" w:cs="Times New Roman"/>
          <w:color w:val="000000" w:themeColor="text1"/>
          <w:sz w:val="28"/>
          <w:szCs w:val="28"/>
        </w:rPr>
        <w:t>133 219,380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рублей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;»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заменить словами «в 2023 году - </w:t>
      </w:r>
      <w:r w:rsidR="00BA2B1B" w:rsidRPr="00BA2B1B"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  <w:t>136 338,331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рублей;»</w:t>
      </w:r>
      <w:r w:rsidR="00042A85" w:rsidRPr="00BA2B1B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042A85" w:rsidRPr="007A167A" w:rsidRDefault="00042A85" w:rsidP="007A167A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A16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тексте Ведомственной </w:t>
      </w:r>
      <w:hyperlink r:id="rId13">
        <w:r w:rsidRPr="007A167A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программы</w:t>
        </w:r>
      </w:hyperlink>
      <w:r w:rsidRPr="007A167A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042A85" w:rsidRPr="007A167A" w:rsidRDefault="00042A85" w:rsidP="007A167A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A16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hyperlink r:id="rId14">
        <w:r w:rsidRPr="007A167A">
          <w:rPr>
            <w:rFonts w:ascii="Times New Roman" w:hAnsi="Times New Roman" w:cs="Times New Roman"/>
            <w:color w:val="000000" w:themeColor="text1"/>
            <w:sz w:val="28"/>
            <w:szCs w:val="28"/>
          </w:rPr>
          <w:t>разделе</w:t>
        </w:r>
      </w:hyperlink>
      <w:r w:rsidRPr="007A16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A167A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7A167A">
        <w:rPr>
          <w:rFonts w:ascii="Times New Roman" w:hAnsi="Times New Roman" w:cs="Times New Roman"/>
          <w:color w:val="000000" w:themeColor="text1"/>
          <w:sz w:val="28"/>
          <w:szCs w:val="28"/>
        </w:rPr>
        <w:t>VII. Обоснование потребности в необходимых ресурсах</w:t>
      </w:r>
      <w:r w:rsidR="007A167A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7A167A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042A85" w:rsidRPr="007A167A" w:rsidRDefault="00042A85" w:rsidP="007A167A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A16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hyperlink r:id="rId15">
        <w:r w:rsidRPr="007A167A">
          <w:rPr>
            <w:rFonts w:ascii="Times New Roman" w:hAnsi="Times New Roman" w:cs="Times New Roman"/>
            <w:color w:val="000000" w:themeColor="text1"/>
            <w:sz w:val="28"/>
            <w:szCs w:val="28"/>
          </w:rPr>
          <w:t>абзаце первом</w:t>
        </w:r>
      </w:hyperlink>
      <w:r w:rsidRPr="007A16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сумму </w:t>
      </w:r>
      <w:r w:rsidR="007A167A" w:rsidRPr="007A167A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7A167A" w:rsidRPr="007A167A">
        <w:rPr>
          <w:rFonts w:ascii="Times New Roman" w:hAnsi="Times New Roman" w:cs="Times New Roman"/>
          <w:color w:val="000000" w:themeColor="text1"/>
          <w:sz w:val="28"/>
          <w:szCs w:val="28"/>
        </w:rPr>
        <w:t>399 658,140</w:t>
      </w:r>
      <w:r w:rsidR="007A167A" w:rsidRPr="007A167A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7A16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заменить суммой </w:t>
      </w:r>
      <w:r w:rsidR="007A167A" w:rsidRPr="007A167A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7A167A" w:rsidRPr="007A167A"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  <w:t>402 777,091</w:t>
      </w:r>
      <w:r w:rsidR="007A167A" w:rsidRPr="007A167A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7A167A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042A85" w:rsidRPr="007A167A" w:rsidRDefault="00042A85" w:rsidP="007A167A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A16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hyperlink r:id="rId16">
        <w:r w:rsidRPr="007A167A">
          <w:rPr>
            <w:rFonts w:ascii="Times New Roman" w:hAnsi="Times New Roman" w:cs="Times New Roman"/>
            <w:color w:val="000000" w:themeColor="text1"/>
            <w:sz w:val="28"/>
            <w:szCs w:val="28"/>
          </w:rPr>
          <w:t>абзаце втором</w:t>
        </w:r>
      </w:hyperlink>
      <w:r w:rsidRPr="007A16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сумму </w:t>
      </w:r>
      <w:r w:rsidR="007A167A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7A167A" w:rsidRPr="007A167A">
        <w:rPr>
          <w:rFonts w:ascii="Times New Roman" w:hAnsi="Times New Roman" w:cs="Times New Roman"/>
          <w:color w:val="000000" w:themeColor="text1"/>
          <w:sz w:val="28"/>
          <w:szCs w:val="28"/>
        </w:rPr>
        <w:t>133 219,380</w:t>
      </w:r>
      <w:r w:rsidR="007A167A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7A16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заменить суммой </w:t>
      </w:r>
      <w:r w:rsidR="007A167A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7A167A" w:rsidRPr="007A167A"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  <w:t>136 338,331</w:t>
      </w:r>
      <w:r w:rsidR="007A167A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7A167A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7A167A" w:rsidRPr="007A167A" w:rsidRDefault="007A167A" w:rsidP="007A167A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A16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hyperlink r:id="rId17">
        <w:r w:rsidR="00042A85" w:rsidRPr="007A167A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приложени</w:t>
        </w:r>
        <w:r w:rsidRPr="007A167A">
          <w:rPr>
            <w:rFonts w:ascii="Times New Roman" w:hAnsi="Times New Roman" w:cs="Times New Roman"/>
            <w:color w:val="000000" w:themeColor="text1"/>
            <w:sz w:val="28"/>
            <w:szCs w:val="28"/>
          </w:rPr>
          <w:t>и</w:t>
        </w:r>
        <w:r w:rsidR="00042A85" w:rsidRPr="007A167A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3</w:t>
        </w:r>
      </w:hyperlink>
      <w:r w:rsidR="00042A85" w:rsidRPr="007A16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 Ведомственной программе</w:t>
      </w:r>
      <w:r w:rsidRPr="007A167A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7A167A" w:rsidRPr="007A167A" w:rsidRDefault="007A167A" w:rsidP="007A167A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7A167A">
        <w:rPr>
          <w:rFonts w:ascii="Times New Roman" w:hAnsi="Times New Roman" w:cs="Times New Roman"/>
          <w:sz w:val="28"/>
          <w:szCs w:val="28"/>
        </w:rPr>
        <w:t>в строке: «</w:t>
      </w:r>
      <w:r w:rsidRPr="007A167A">
        <w:rPr>
          <w:rFonts w:ascii="Times New Roman" w:hAnsi="Times New Roman" w:cs="Times New Roman"/>
          <w:sz w:val="28"/>
          <w:szCs w:val="28"/>
        </w:rPr>
        <w:t>Оплата услуг организации, осуществляющей полномочия регионального оптово-распределительного центра продовольственных товаров (специализированного склада)</w:t>
      </w:r>
      <w:r w:rsidRPr="007A167A">
        <w:rPr>
          <w:rFonts w:ascii="Times New Roman" w:hAnsi="Times New Roman" w:cs="Times New Roman"/>
          <w:sz w:val="28"/>
          <w:szCs w:val="28"/>
        </w:rPr>
        <w:t>»:</w:t>
      </w:r>
    </w:p>
    <w:p w:rsidR="007A167A" w:rsidRPr="007A167A" w:rsidRDefault="007A167A" w:rsidP="007A167A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7A167A">
        <w:rPr>
          <w:rFonts w:ascii="Times New Roman" w:hAnsi="Times New Roman" w:cs="Times New Roman"/>
          <w:sz w:val="28"/>
          <w:szCs w:val="28"/>
        </w:rPr>
        <w:t>сумму «</w:t>
      </w:r>
      <w:r w:rsidRPr="007A167A">
        <w:rPr>
          <w:rFonts w:ascii="Times New Roman" w:hAnsi="Times New Roman" w:cs="Times New Roman"/>
          <w:sz w:val="28"/>
          <w:szCs w:val="28"/>
        </w:rPr>
        <w:t>221 901,300</w:t>
      </w:r>
      <w:r w:rsidRPr="007A167A">
        <w:rPr>
          <w:rFonts w:ascii="Times New Roman" w:hAnsi="Times New Roman" w:cs="Times New Roman"/>
          <w:sz w:val="28"/>
          <w:szCs w:val="28"/>
        </w:rPr>
        <w:t>» заменить суммой «</w:t>
      </w:r>
      <w:r w:rsidRPr="007A167A">
        <w:rPr>
          <w:rFonts w:ascii="Times New Roman" w:hAnsi="Times New Roman" w:cs="Times New Roman"/>
          <w:sz w:val="28"/>
          <w:szCs w:val="28"/>
          <w:highlight w:val="yellow"/>
        </w:rPr>
        <w:t>225 020,251</w:t>
      </w:r>
      <w:r w:rsidRPr="007A167A">
        <w:rPr>
          <w:rFonts w:ascii="Times New Roman" w:hAnsi="Times New Roman" w:cs="Times New Roman"/>
          <w:sz w:val="28"/>
          <w:szCs w:val="28"/>
        </w:rPr>
        <w:t>»;</w:t>
      </w:r>
    </w:p>
    <w:p w:rsidR="007A167A" w:rsidRPr="007A167A" w:rsidRDefault="007A167A" w:rsidP="007A167A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7A167A">
        <w:rPr>
          <w:rFonts w:ascii="Times New Roman" w:hAnsi="Times New Roman" w:cs="Times New Roman"/>
          <w:sz w:val="28"/>
          <w:szCs w:val="28"/>
        </w:rPr>
        <w:t>сумму «</w:t>
      </w:r>
      <w:r w:rsidRPr="007A167A">
        <w:rPr>
          <w:rFonts w:ascii="Times New Roman" w:hAnsi="Times New Roman" w:cs="Times New Roman"/>
          <w:sz w:val="28"/>
          <w:szCs w:val="28"/>
        </w:rPr>
        <w:t>73 967,100</w:t>
      </w:r>
      <w:r w:rsidRPr="007A167A">
        <w:rPr>
          <w:rFonts w:ascii="Times New Roman" w:hAnsi="Times New Roman" w:cs="Times New Roman"/>
          <w:sz w:val="28"/>
          <w:szCs w:val="28"/>
        </w:rPr>
        <w:t>» заменить суммой «</w:t>
      </w:r>
      <w:r w:rsidRPr="007A167A">
        <w:rPr>
          <w:rFonts w:ascii="Times New Roman" w:hAnsi="Times New Roman" w:cs="Times New Roman"/>
          <w:sz w:val="28"/>
          <w:szCs w:val="28"/>
          <w:highlight w:val="yellow"/>
        </w:rPr>
        <w:t>77 086,051</w:t>
      </w:r>
      <w:r w:rsidRPr="007A167A">
        <w:rPr>
          <w:rFonts w:ascii="Times New Roman" w:hAnsi="Times New Roman" w:cs="Times New Roman"/>
          <w:sz w:val="28"/>
          <w:szCs w:val="28"/>
        </w:rPr>
        <w:t>»;</w:t>
      </w:r>
    </w:p>
    <w:p w:rsidR="00042A85" w:rsidRPr="007A167A" w:rsidRDefault="00042A85" w:rsidP="007A167A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7A167A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7A167A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7A167A">
        <w:rPr>
          <w:rFonts w:ascii="Times New Roman" w:hAnsi="Times New Roman" w:cs="Times New Roman"/>
          <w:sz w:val="28"/>
          <w:szCs w:val="28"/>
        </w:rPr>
        <w:t xml:space="preserve"> выполнением настоящего Приказа оставляю за собой.</w:t>
      </w:r>
    </w:p>
    <w:p w:rsidR="00042A85" w:rsidRPr="007A167A" w:rsidRDefault="00042A85" w:rsidP="007A167A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7A167A">
        <w:rPr>
          <w:rFonts w:ascii="Times New Roman" w:hAnsi="Times New Roman" w:cs="Times New Roman"/>
          <w:sz w:val="28"/>
          <w:szCs w:val="28"/>
        </w:rPr>
        <w:t>3. Опубликовать настоящий Приказ в средствах массовой информации и на официальном сайте Главного управления организации торгов Самарской области в сети Интернет.</w:t>
      </w:r>
    </w:p>
    <w:p w:rsidR="00042A85" w:rsidRDefault="00042A85" w:rsidP="007A167A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7A167A">
        <w:rPr>
          <w:rFonts w:ascii="Times New Roman" w:hAnsi="Times New Roman" w:cs="Times New Roman"/>
          <w:sz w:val="28"/>
          <w:szCs w:val="28"/>
        </w:rPr>
        <w:t>4. Настоящий Приказ вступает в силу со дня его официального опубликования.</w:t>
      </w:r>
    </w:p>
    <w:p w:rsidR="007A167A" w:rsidRPr="007A167A" w:rsidRDefault="007A167A" w:rsidP="007A167A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042A85" w:rsidRPr="00042A85" w:rsidRDefault="00042A8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42A85" w:rsidRPr="00042A85" w:rsidRDefault="00042A85" w:rsidP="007A167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42A85">
        <w:rPr>
          <w:rFonts w:ascii="Times New Roman" w:hAnsi="Times New Roman" w:cs="Times New Roman"/>
          <w:sz w:val="28"/>
          <w:szCs w:val="28"/>
        </w:rPr>
        <w:t>И.о</w:t>
      </w:r>
      <w:proofErr w:type="spellEnd"/>
      <w:r w:rsidRPr="00042A85">
        <w:rPr>
          <w:rFonts w:ascii="Times New Roman" w:hAnsi="Times New Roman" w:cs="Times New Roman"/>
          <w:sz w:val="28"/>
          <w:szCs w:val="28"/>
        </w:rPr>
        <w:t>. руководителя</w:t>
      </w:r>
      <w:r w:rsidR="007A167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</w:t>
      </w:r>
      <w:proofErr w:type="spellStart"/>
      <w:r w:rsidRPr="00042A85">
        <w:rPr>
          <w:rFonts w:ascii="Times New Roman" w:hAnsi="Times New Roman" w:cs="Times New Roman"/>
          <w:sz w:val="28"/>
          <w:szCs w:val="28"/>
        </w:rPr>
        <w:t>М.Е.К</w:t>
      </w:r>
      <w:r w:rsidR="007A167A">
        <w:rPr>
          <w:rFonts w:ascii="Times New Roman" w:hAnsi="Times New Roman" w:cs="Times New Roman"/>
          <w:sz w:val="28"/>
          <w:szCs w:val="28"/>
        </w:rPr>
        <w:t>арелина</w:t>
      </w:r>
      <w:proofErr w:type="spellEnd"/>
    </w:p>
    <w:p w:rsidR="00042A85" w:rsidRPr="00042A85" w:rsidRDefault="00042A8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42A85" w:rsidRPr="00042A85" w:rsidRDefault="00042A8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42A85" w:rsidRPr="00042A85" w:rsidRDefault="00042A8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42A85" w:rsidRPr="00042A85" w:rsidRDefault="00042A8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42A85" w:rsidRPr="00042A85" w:rsidRDefault="00042A8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A167A" w:rsidRDefault="007A167A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A167A" w:rsidRDefault="007A167A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A167A" w:rsidRDefault="007A167A" w:rsidP="007A167A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Юрочкин 2634126</w:t>
      </w:r>
      <w:bookmarkStart w:id="0" w:name="_GoBack"/>
      <w:bookmarkEnd w:id="0"/>
    </w:p>
    <w:sectPr w:rsidR="007A167A" w:rsidSect="007A16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2A85"/>
    <w:rsid w:val="00042A85"/>
    <w:rsid w:val="007A167A"/>
    <w:rsid w:val="00B36256"/>
    <w:rsid w:val="00BA2B1B"/>
    <w:rsid w:val="00F05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42A8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042A8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042A8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42A8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042A8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042A8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EC082F3474F808F4BD985B4ACCAD5D2952E7DE3624B17FE9BE43123F6FE5B0DD63997C2A01BB1ADD3DD8AABFCB1AD2C18TAmFM" TargetMode="External"/><Relationship Id="rId13" Type="http://schemas.openxmlformats.org/officeDocument/2006/relationships/hyperlink" Target="consultantplus://offline/ref=9EC082F3474F808F4BD985B4ACCAD5D2952E7DE3624B17FE9BE43123F6FE5B0DD63997C2B21BE9A1D2DE94AAFDA4FB7D5EF932A66A68F4368144AE3ET6m1M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EC082F3474F808F4BD985B4ACCAD5D2952E7DE3624B15F196E83123F6FE5B0DD63997C2A01BB1ADD3DD8AABFCB1AD2C18TAmFM" TargetMode="External"/><Relationship Id="rId12" Type="http://schemas.openxmlformats.org/officeDocument/2006/relationships/hyperlink" Target="consultantplus://offline/ref=9EC082F3474F808F4BD985B4ACCAD5D2952E7DE3624B17FE9BE43123F6FE5B0DD63997C2B21BE9A1D2DE94A8F6A4FB7D5EF932A66A68F4368144AE3ET6m1M" TargetMode="External"/><Relationship Id="rId17" Type="http://schemas.openxmlformats.org/officeDocument/2006/relationships/hyperlink" Target="consultantplus://offline/ref=9EC082F3474F808F4BD985B4ACCAD5D2952E7DE3624B17FE9BE43123F6FE5B0DD63997C2B21BE9A1D2DE96AAFCA4FB7D5EF932A66A68F4368144AE3ET6m1M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9EC082F3474F808F4BD985B4ACCAD5D2952E7DE3624B17FE9BE43123F6FE5B0DD63997C2B21BE9A1D2DE95A8FEA4FB7D5EF932A66A68F4368144AE3ET6m1M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9EC082F3474F808F4BD985B4ACCAD5D2952E7DE3624810F59BE83123F6FE5B0DD63997C2B21BE9A1D2DE94ABF6A4FB7D5EF932A66A68F4368144AE3ET6m1M" TargetMode="External"/><Relationship Id="rId11" Type="http://schemas.openxmlformats.org/officeDocument/2006/relationships/hyperlink" Target="consultantplus://offline/ref=9EC082F3474F808F4BD985B4ACCAD5D2952E7DE3624B17FE9BE43123F6FE5B0DD63997C2B21BE9A1D2DE94A8F7A4FB7D5EF932A66A68F4368144AE3ET6m1M" TargetMode="External"/><Relationship Id="rId5" Type="http://schemas.openxmlformats.org/officeDocument/2006/relationships/hyperlink" Target="consultantplus://offline/ref=9EC082F3474F808F4BD99BB9BAA689DA972521EC6B4F1CA1C3B93774A9AE5D5896799194F45FE2AB868FD0FEF2AEAC321AAF21A56974TFm7M" TargetMode="External"/><Relationship Id="rId15" Type="http://schemas.openxmlformats.org/officeDocument/2006/relationships/hyperlink" Target="consultantplus://offline/ref=9EC082F3474F808F4BD985B4ACCAD5D2952E7DE3624B17FE9BE43123F6FE5B0DD63997C2B21BE9A1D2DE95A8FFA4FB7D5EF932A66A68F4368144AE3ET6m1M" TargetMode="External"/><Relationship Id="rId10" Type="http://schemas.openxmlformats.org/officeDocument/2006/relationships/hyperlink" Target="consultantplus://offline/ref=9EC082F3474F808F4BD985B4ACCAD5D2952E7DE3624B17FE9BE43123F6FE5B0DD63997C2B21BE9A1D2DE94AAFCA4FB7D5EF932A66A68F4368144AE3ET6m1M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EC082F3474F808F4BD985B4ACCAD5D2952E7DE3624B17FE9BE43123F6FE5B0DD63997C2B21BE9A1D2DE94AAFDA4FB7D5EF932A66A68F4368144AE3ET6m1M" TargetMode="External"/><Relationship Id="rId14" Type="http://schemas.openxmlformats.org/officeDocument/2006/relationships/hyperlink" Target="consultantplus://offline/ref=9EC082F3474F808F4BD985B4ACCAD5D2952E7DE3624B17FE9BE43123F6FE5B0DD63997C2B21BE9A1D2DE95A9F6A4FB7D5EF932A66A68F4368144AE3ET6m1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717</Words>
  <Characters>4089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Юрочкин Алексей Анатольевич</dc:creator>
  <cp:lastModifiedBy>Юрочкин Алексей Анатольевич</cp:lastModifiedBy>
  <cp:revision>2</cp:revision>
  <dcterms:created xsi:type="dcterms:W3CDTF">2023-03-13T12:58:00Z</dcterms:created>
  <dcterms:modified xsi:type="dcterms:W3CDTF">2023-03-13T12:58:00Z</dcterms:modified>
</cp:coreProperties>
</file>