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A4" w:rsidRDefault="00515CA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15CA4" w:rsidRDefault="00515CA4">
      <w:pPr>
        <w:pStyle w:val="ConsPlusNormal"/>
        <w:jc w:val="both"/>
        <w:outlineLvl w:val="0"/>
      </w:pPr>
    </w:p>
    <w:p w:rsidR="00515CA4" w:rsidRDefault="00515CA4">
      <w:pPr>
        <w:pStyle w:val="ConsPlusTitle"/>
        <w:jc w:val="center"/>
      </w:pPr>
      <w:r>
        <w:t>ПРАВИТЕЛЬСТВО САМАРСКОЙ ОБЛАСТИ</w:t>
      </w:r>
    </w:p>
    <w:p w:rsidR="00515CA4" w:rsidRDefault="00515CA4">
      <w:pPr>
        <w:pStyle w:val="ConsPlusTitle"/>
        <w:jc w:val="both"/>
      </w:pPr>
    </w:p>
    <w:p w:rsidR="00515CA4" w:rsidRDefault="00515CA4">
      <w:pPr>
        <w:pStyle w:val="ConsPlusTitle"/>
        <w:jc w:val="center"/>
      </w:pPr>
      <w:r>
        <w:t>ПОСТАНОВЛЕНИЕ</w:t>
      </w:r>
    </w:p>
    <w:p w:rsidR="00515CA4" w:rsidRDefault="00515CA4">
      <w:pPr>
        <w:pStyle w:val="ConsPlusTitle"/>
        <w:jc w:val="center"/>
      </w:pPr>
      <w:r>
        <w:t>от 8 апреля 2022 г. N 227</w:t>
      </w:r>
    </w:p>
    <w:p w:rsidR="00515CA4" w:rsidRDefault="00515CA4">
      <w:pPr>
        <w:pStyle w:val="ConsPlusTitle"/>
        <w:jc w:val="both"/>
      </w:pPr>
    </w:p>
    <w:p w:rsidR="00515CA4" w:rsidRDefault="00515CA4">
      <w:pPr>
        <w:pStyle w:val="ConsPlusTitle"/>
        <w:jc w:val="center"/>
      </w:pPr>
      <w:r>
        <w:t>О ПРИОСТАНОВЛЕНИИ ДЕЙСТВИЯ ПОСТАНОВЛЕНИЯ ПРАВИТЕЛЬСТВА</w:t>
      </w:r>
    </w:p>
    <w:p w:rsidR="00515CA4" w:rsidRDefault="00515CA4">
      <w:pPr>
        <w:pStyle w:val="ConsPlusTitle"/>
        <w:jc w:val="center"/>
      </w:pPr>
      <w:r>
        <w:t>САМАРСКОЙ ОБЛАСТИ ОТ 29.12.2015 N 895 "ОБ ОПРЕДЕЛЕНИИ</w:t>
      </w:r>
    </w:p>
    <w:p w:rsidR="00515CA4" w:rsidRDefault="00515CA4">
      <w:pPr>
        <w:pStyle w:val="ConsPlusTitle"/>
        <w:jc w:val="center"/>
      </w:pPr>
      <w:r>
        <w:t xml:space="preserve">ТРЕБОВАНИЙ К </w:t>
      </w:r>
      <w:proofErr w:type="gramStart"/>
      <w:r>
        <w:t>ЗАКУПАЕМЫМ</w:t>
      </w:r>
      <w:proofErr w:type="gramEnd"/>
      <w:r>
        <w:t xml:space="preserve"> ГОСУДАРСТВЕННЫМИ ОРГАНАМИ САМАРСКОЙ</w:t>
      </w:r>
    </w:p>
    <w:p w:rsidR="00515CA4" w:rsidRDefault="00515CA4">
      <w:pPr>
        <w:pStyle w:val="ConsPlusTitle"/>
        <w:jc w:val="center"/>
      </w:pPr>
      <w:r>
        <w:t>ОБЛАСТИ, ОРГАНАМИ УПРАВЛЕНИЯ ТЕРРИТОРИАЛЬНЫМИ</w:t>
      </w:r>
    </w:p>
    <w:p w:rsidR="00515CA4" w:rsidRDefault="00515CA4">
      <w:pPr>
        <w:pStyle w:val="ConsPlusTitle"/>
        <w:jc w:val="center"/>
      </w:pPr>
      <w:r>
        <w:t>ГОСУДАРСТВЕННЫМИ ВНЕБЮДЖЕТНЫМИ ФОНДАМИ И ПОДВЕДОМСТВЕННЫМИ</w:t>
      </w:r>
    </w:p>
    <w:p w:rsidR="00515CA4" w:rsidRDefault="00515CA4">
      <w:pPr>
        <w:pStyle w:val="ConsPlusTitle"/>
        <w:jc w:val="center"/>
      </w:pPr>
      <w:r>
        <w:t>ИМ КАЗЕННЫМИ И БЮДЖЕТНЫМИ УЧРЕЖДЕНИЯМИ, УНИТАРНЫМИ</w:t>
      </w:r>
    </w:p>
    <w:p w:rsidR="00515CA4" w:rsidRDefault="00515CA4">
      <w:pPr>
        <w:pStyle w:val="ConsPlusTitle"/>
        <w:jc w:val="center"/>
      </w:pPr>
      <w:r>
        <w:t>ПРЕДПРИЯТИЯМИ САМАРСКОЙ ОБЛАСТИ ОТДЕЛЬНЫМ ВИДАМ ТОВАРОВ,</w:t>
      </w:r>
    </w:p>
    <w:p w:rsidR="00515CA4" w:rsidRDefault="00515CA4">
      <w:pPr>
        <w:pStyle w:val="ConsPlusTitle"/>
        <w:jc w:val="center"/>
      </w:pPr>
      <w:proofErr w:type="gramStart"/>
      <w:r>
        <w:t>РАБОТ, УСЛУГ (В ТОМ ЧИСЛЕ ПРЕДЕЛЬНЫХ ЦЕН ТОВАРОВ, РАБОТ,</w:t>
      </w:r>
      <w:proofErr w:type="gramEnd"/>
    </w:p>
    <w:p w:rsidR="00515CA4" w:rsidRDefault="00515CA4">
      <w:pPr>
        <w:pStyle w:val="ConsPlusTitle"/>
        <w:jc w:val="center"/>
      </w:pPr>
      <w:proofErr w:type="gramStart"/>
      <w:r>
        <w:t>УСЛУГ)" В ЧАСТИ УСТАНОВЛЕНИЯ ПРЕДЕЛЬНЫХ ЦЕН ТОВАРОВ,</w:t>
      </w:r>
      <w:proofErr w:type="gramEnd"/>
    </w:p>
    <w:p w:rsidR="00515CA4" w:rsidRDefault="00515CA4">
      <w:pPr>
        <w:pStyle w:val="ConsPlusTitle"/>
        <w:jc w:val="center"/>
      </w:pPr>
      <w:r>
        <w:t>РАБОТ, УСЛУГ</w:t>
      </w:r>
    </w:p>
    <w:p w:rsidR="00515CA4" w:rsidRDefault="00515CA4">
      <w:pPr>
        <w:pStyle w:val="ConsPlusNormal"/>
        <w:jc w:val="both"/>
      </w:pPr>
    </w:p>
    <w:p w:rsidR="00515CA4" w:rsidRDefault="00515CA4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6" w:history="1">
        <w:r>
          <w:rPr>
            <w:color w:val="0000FF"/>
          </w:rPr>
          <w:t>пункта 2 части 4 статьи 19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а также в целях обеспечения нужд заказчиков Самарской области Правительство Самарской области постановляет:</w:t>
      </w:r>
    </w:p>
    <w:p w:rsidR="00515CA4" w:rsidRDefault="00515CA4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Приостановить до 31.12.2022 действие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29.12.2015 N 895 "Об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услуг)" в части установления предельных цен товаров, работ, услуг.</w:t>
      </w:r>
      <w:proofErr w:type="gramEnd"/>
    </w:p>
    <w:p w:rsidR="00515CA4" w:rsidRDefault="00515CA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Рекомендовать главным распорядителям бюджетных средств внести изменения в утвержденные требования к закупаемым ими и подведомственными им казенными и бюджетными учреждениями, унитарными предприятиями Самарской области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в части приостановления действия установленных предельных</w:t>
      </w:r>
      <w:proofErr w:type="gramEnd"/>
      <w:r>
        <w:t xml:space="preserve"> цен товаров, работ, услуг.</w:t>
      </w:r>
    </w:p>
    <w:p w:rsidR="00515CA4" w:rsidRDefault="00515CA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Главное управление организации торгов Самарской области.</w:t>
      </w:r>
    </w:p>
    <w:p w:rsidR="00515CA4" w:rsidRDefault="00515CA4">
      <w:pPr>
        <w:pStyle w:val="ConsPlusNormal"/>
        <w:spacing w:before="220"/>
        <w:ind w:firstLine="540"/>
        <w:jc w:val="both"/>
      </w:pPr>
      <w:r>
        <w:t>4. Опубликовать настоящее Постановление в средствах массовой информации.</w:t>
      </w:r>
    </w:p>
    <w:p w:rsidR="00515CA4" w:rsidRDefault="00515CA4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515CA4" w:rsidRDefault="00515CA4">
      <w:pPr>
        <w:pStyle w:val="ConsPlusNormal"/>
        <w:jc w:val="both"/>
      </w:pPr>
    </w:p>
    <w:p w:rsidR="00515CA4" w:rsidRDefault="00515CA4">
      <w:pPr>
        <w:pStyle w:val="ConsPlusNormal"/>
        <w:jc w:val="right"/>
      </w:pPr>
      <w:r>
        <w:t>Первый вице-губернатор - председатель</w:t>
      </w:r>
    </w:p>
    <w:p w:rsidR="00515CA4" w:rsidRDefault="00515CA4">
      <w:pPr>
        <w:pStyle w:val="ConsPlusNormal"/>
        <w:jc w:val="right"/>
      </w:pPr>
      <w:r>
        <w:t>Правительства Самарской области</w:t>
      </w:r>
    </w:p>
    <w:p w:rsidR="00515CA4" w:rsidRDefault="00515CA4">
      <w:pPr>
        <w:pStyle w:val="ConsPlusNormal"/>
        <w:jc w:val="right"/>
      </w:pPr>
      <w:r>
        <w:t>В.В.КУДРЯШОВ</w:t>
      </w:r>
    </w:p>
    <w:p w:rsidR="00515CA4" w:rsidRDefault="00515CA4">
      <w:pPr>
        <w:pStyle w:val="ConsPlusNormal"/>
        <w:jc w:val="both"/>
      </w:pPr>
    </w:p>
    <w:p w:rsidR="00515CA4" w:rsidRDefault="00515CA4">
      <w:pPr>
        <w:pStyle w:val="ConsPlusNormal"/>
        <w:jc w:val="both"/>
      </w:pPr>
    </w:p>
    <w:p w:rsidR="00515CA4" w:rsidRDefault="00515C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0EFC" w:rsidRDefault="00FA0EFC">
      <w:bookmarkStart w:id="0" w:name="_GoBack"/>
      <w:bookmarkEnd w:id="0"/>
    </w:p>
    <w:sectPr w:rsidR="00FA0EFC" w:rsidSect="00457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A4"/>
    <w:rsid w:val="00515CA4"/>
    <w:rsid w:val="00FA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5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5C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5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5C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9176571ABB5F3AEBA165A7936E7D3E5477D5565366425E764F365E20C5421B7756F86047F7BBA8F849867DA3314F41DB5CQ5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9176571ABB5F3AEBA17BAA8502213651758B5F55624901281930097F95444E3716FE361EB3E5F1A80ACD70A4285341DFD9A2EAED52Q8M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1</cp:revision>
  <dcterms:created xsi:type="dcterms:W3CDTF">2022-06-17T12:16:00Z</dcterms:created>
  <dcterms:modified xsi:type="dcterms:W3CDTF">2022-06-17T12:17:00Z</dcterms:modified>
</cp:coreProperties>
</file>