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502482" w:rsidRDefault="00E63007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300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Самарской области  от 13.04.2022 № 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482">
        <w:rPr>
          <w:rFonts w:ascii="Times New Roman" w:hAnsi="Times New Roman" w:cs="Times New Roman"/>
          <w:sz w:val="28"/>
          <w:szCs w:val="28"/>
        </w:rPr>
        <w:t>«</w:t>
      </w:r>
      <w:r w:rsidR="00502482" w:rsidRPr="00502482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 w:rsidR="00502482">
        <w:rPr>
          <w:rFonts w:ascii="Times New Roman" w:hAnsi="Times New Roman" w:cs="Times New Roman"/>
          <w:sz w:val="28"/>
          <w:szCs w:val="28"/>
        </w:rPr>
        <w:t>»</w:t>
      </w:r>
    </w:p>
    <w:p w:rsidR="00502482" w:rsidRDefault="00502482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8DA" w:rsidRDefault="00DE48DA" w:rsidP="00DE4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DA">
        <w:rPr>
          <w:rFonts w:ascii="Times New Roman" w:hAnsi="Times New Roman" w:cs="Times New Roman"/>
          <w:sz w:val="28"/>
          <w:szCs w:val="28"/>
        </w:rPr>
        <w:t xml:space="preserve">В соответствии с пунктом 11 части 1 статьи 18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4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DE48DA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48DA">
        <w:rPr>
          <w:rFonts w:ascii="Times New Roman" w:hAnsi="Times New Roman" w:cs="Times New Roman"/>
          <w:sz w:val="28"/>
          <w:szCs w:val="28"/>
        </w:rPr>
        <w:t xml:space="preserve"> 46-ФЗ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48D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48DA">
        <w:rPr>
          <w:rFonts w:ascii="Times New Roman" w:hAnsi="Times New Roman" w:cs="Times New Roman"/>
          <w:sz w:val="28"/>
          <w:szCs w:val="28"/>
        </w:rPr>
        <w:t xml:space="preserve"> 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48D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принято п</w:t>
      </w:r>
      <w:r w:rsidRPr="00DE48DA">
        <w:rPr>
          <w:rFonts w:ascii="Times New Roman" w:hAnsi="Times New Roman" w:cs="Times New Roman"/>
          <w:sz w:val="28"/>
          <w:szCs w:val="28"/>
        </w:rPr>
        <w:t xml:space="preserve">остановление 16.04.2022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48DA">
        <w:rPr>
          <w:rFonts w:ascii="Times New Roman" w:hAnsi="Times New Roman" w:cs="Times New Roman"/>
          <w:sz w:val="28"/>
          <w:szCs w:val="28"/>
        </w:rPr>
        <w:t xml:space="preserve"> 680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48DA">
        <w:rPr>
          <w:rFonts w:ascii="Times New Roman" w:hAnsi="Times New Roman" w:cs="Times New Roman"/>
          <w:sz w:val="28"/>
          <w:szCs w:val="28"/>
        </w:rPr>
        <w:t xml:space="preserve">Об установлении порядка и случаев изменения существенных </w:t>
      </w:r>
      <w:proofErr w:type="gramStart"/>
      <w:r w:rsidRPr="00DE48DA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DE48D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18.04.2022.</w:t>
      </w:r>
    </w:p>
    <w:p w:rsidR="00DE48DA" w:rsidRDefault="00DE48DA" w:rsidP="00DE4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в</w:t>
      </w:r>
      <w:r w:rsidRPr="00DE48DA">
        <w:rPr>
          <w:rFonts w:ascii="Times New Roman" w:hAnsi="Times New Roman" w:cs="Times New Roman"/>
          <w:sz w:val="28"/>
          <w:szCs w:val="28"/>
        </w:rPr>
        <w:t>нести в постановление Правительства Самарской области  от 13.04.2022 № 250 «Об отдельных особенностях изменения существенных условий контрактов на закупку товаров, работ, услуг для нужд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изменение в части уточнения порядка изменения (увеличения) цены контрактов.</w:t>
      </w:r>
    </w:p>
    <w:p w:rsidR="00DE48DA" w:rsidRPr="00AC598C" w:rsidRDefault="00DE48DA" w:rsidP="00DE4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данный проект постановления принимается во исполнение </w:t>
      </w:r>
      <w:r w:rsidRPr="00AC598C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98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16.03.2022 </w:t>
      </w:r>
      <w:r>
        <w:rPr>
          <w:rFonts w:ascii="Times New Roman" w:hAnsi="Times New Roman" w:cs="Times New Roman"/>
          <w:sz w:val="28"/>
          <w:szCs w:val="28"/>
        </w:rPr>
        <w:br/>
      </w:r>
      <w:r w:rsidRPr="00AC598C">
        <w:rPr>
          <w:rFonts w:ascii="Times New Roman" w:hAnsi="Times New Roman" w:cs="Times New Roman"/>
          <w:sz w:val="28"/>
          <w:szCs w:val="28"/>
        </w:rPr>
        <w:t>№ 121 «О мерах по обеспечению социально-экономической стабильности и защиты населения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AC598C">
        <w:rPr>
          <w:rFonts w:ascii="Times New Roman" w:hAnsi="Times New Roman" w:cs="Times New Roman"/>
          <w:sz w:val="28"/>
          <w:szCs w:val="28"/>
        </w:rPr>
        <w:t xml:space="preserve"> высшим должностным лицам субъектов Российской Федерации поручено, в частности, принять меры по установлению особенностей закупок товаров, работ, услуг для обеспечения государственных нужд, в том числе реализации проектов развития.</w:t>
      </w:r>
    </w:p>
    <w:p w:rsidR="00DE48DA" w:rsidRDefault="00DE48DA" w:rsidP="00DE4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также оптимизировать порядок принятия решения главными распорядителями бюджетных средств Самарской области (далее – ГРБС) об изменении существенных условий контрактов, если ГРБС является заказчиком по контракту. </w:t>
      </w:r>
    </w:p>
    <w:p w:rsidR="005E330D" w:rsidRDefault="005E330D" w:rsidP="00651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 и не устанавливает новых расходных обязательств.</w:t>
      </w:r>
    </w:p>
    <w:p w:rsidR="005E330D" w:rsidRPr="005E330D" w:rsidRDefault="005E330D" w:rsidP="00651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 необходимости дополнительных расходов в случае изменения существенных условий контрактов, главные распорядители бюджетных сре</w:t>
      </w:r>
      <w:proofErr w:type="gramStart"/>
      <w:r w:rsidRPr="005E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330D">
        <w:rPr>
          <w:rFonts w:ascii="Times New Roman" w:hAnsi="Times New Roman" w:cs="Times New Roman"/>
          <w:sz w:val="28"/>
          <w:szCs w:val="28"/>
        </w:rPr>
        <w:t>едпримут необходимые меры в соответствии с бюджетным законодательством Российской Федерации.</w:t>
      </w:r>
    </w:p>
    <w:p w:rsidR="00222A56" w:rsidRPr="00502482" w:rsidRDefault="00222A56" w:rsidP="006514E7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5E330D" w:rsidRPr="00CE0590" w:rsidRDefault="005E330D" w:rsidP="005E330D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</w:p>
    <w:p w:rsidR="00234E53" w:rsidRDefault="00234E53" w:rsidP="0082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C598C" w:rsidRDefault="00AC598C" w:rsidP="0082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234E53" w:rsidRPr="00CE0590" w:rsidRDefault="00234E53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AC598C">
      <w:headerReference w:type="default" r:id="rId7"/>
      <w:pgSz w:w="11906" w:h="16838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E" w:rsidRDefault="00EE45FE" w:rsidP="00053CBC">
      <w:pPr>
        <w:spacing w:after="0" w:line="240" w:lineRule="auto"/>
      </w:pPr>
      <w:r>
        <w:separator/>
      </w:r>
    </w:p>
  </w:endnote>
  <w:end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E" w:rsidRDefault="00EE45FE" w:rsidP="00053CBC">
      <w:pPr>
        <w:spacing w:after="0" w:line="240" w:lineRule="auto"/>
      </w:pPr>
      <w:r>
        <w:separator/>
      </w:r>
    </w:p>
  </w:footnote>
  <w:foot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007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70B1D"/>
    <w:rsid w:val="001E7D67"/>
    <w:rsid w:val="00222A56"/>
    <w:rsid w:val="00223D9B"/>
    <w:rsid w:val="00234E53"/>
    <w:rsid w:val="00335727"/>
    <w:rsid w:val="004B1460"/>
    <w:rsid w:val="004D2294"/>
    <w:rsid w:val="00502482"/>
    <w:rsid w:val="005223F3"/>
    <w:rsid w:val="005C1ADD"/>
    <w:rsid w:val="005C5187"/>
    <w:rsid w:val="005E330D"/>
    <w:rsid w:val="00601E2C"/>
    <w:rsid w:val="006514E7"/>
    <w:rsid w:val="006769AF"/>
    <w:rsid w:val="006C5AA1"/>
    <w:rsid w:val="007B25C1"/>
    <w:rsid w:val="007B557B"/>
    <w:rsid w:val="007C68D6"/>
    <w:rsid w:val="007F1DD4"/>
    <w:rsid w:val="007F2191"/>
    <w:rsid w:val="008215DB"/>
    <w:rsid w:val="008247A7"/>
    <w:rsid w:val="0092758B"/>
    <w:rsid w:val="00961AB8"/>
    <w:rsid w:val="009711E9"/>
    <w:rsid w:val="009B0AC7"/>
    <w:rsid w:val="009E087C"/>
    <w:rsid w:val="00A11771"/>
    <w:rsid w:val="00A325CF"/>
    <w:rsid w:val="00AC598C"/>
    <w:rsid w:val="00B204F0"/>
    <w:rsid w:val="00B746C0"/>
    <w:rsid w:val="00BF7981"/>
    <w:rsid w:val="00CD0188"/>
    <w:rsid w:val="00CD73E7"/>
    <w:rsid w:val="00CE0590"/>
    <w:rsid w:val="00D6448B"/>
    <w:rsid w:val="00D92B2C"/>
    <w:rsid w:val="00D979C8"/>
    <w:rsid w:val="00DA40E1"/>
    <w:rsid w:val="00DE48DA"/>
    <w:rsid w:val="00E622E1"/>
    <w:rsid w:val="00E63007"/>
    <w:rsid w:val="00EA245B"/>
    <w:rsid w:val="00EB2EA3"/>
    <w:rsid w:val="00EC0FC5"/>
    <w:rsid w:val="00EE45FE"/>
    <w:rsid w:val="00EF25CB"/>
    <w:rsid w:val="00F201EE"/>
    <w:rsid w:val="00F50FF0"/>
    <w:rsid w:val="00F60725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3</cp:revision>
  <cp:lastPrinted>2022-04-25T09:46:00Z</cp:lastPrinted>
  <dcterms:created xsi:type="dcterms:W3CDTF">2022-04-25T10:52:00Z</dcterms:created>
  <dcterms:modified xsi:type="dcterms:W3CDTF">2022-04-25T12:33:00Z</dcterms:modified>
</cp:coreProperties>
</file>