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7A7" w:rsidRDefault="008247A7" w:rsidP="00A325CF">
      <w:pPr>
        <w:jc w:val="center"/>
        <w:rPr>
          <w:rFonts w:ascii="Times New Roman" w:hAnsi="Times New Roman" w:cs="Times New Roman"/>
          <w:sz w:val="28"/>
          <w:szCs w:val="28"/>
        </w:rPr>
      </w:pPr>
      <w:r w:rsidRPr="00CE0590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C598C" w:rsidRPr="00CE0590" w:rsidRDefault="00AC598C" w:rsidP="00A325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47A7" w:rsidRPr="00CE0590" w:rsidRDefault="008247A7" w:rsidP="00824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0590">
        <w:rPr>
          <w:rFonts w:ascii="Times New Roman" w:hAnsi="Times New Roman" w:cs="Times New Roman"/>
          <w:sz w:val="28"/>
          <w:szCs w:val="28"/>
        </w:rPr>
        <w:t xml:space="preserve">к проекту постановления Правительства Самарской области </w:t>
      </w:r>
    </w:p>
    <w:p w:rsidR="00502482" w:rsidRDefault="00502482" w:rsidP="00EA24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02482">
        <w:rPr>
          <w:rFonts w:ascii="Times New Roman" w:hAnsi="Times New Roman" w:cs="Times New Roman"/>
          <w:sz w:val="28"/>
          <w:szCs w:val="28"/>
        </w:rPr>
        <w:t>Об отдельных особенностях изменения существенных условий контрактов на закупку товаров, работ, услуг для нужд Самарской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02482" w:rsidRDefault="00502482" w:rsidP="00EA24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B62" w:rsidRDefault="00061B62" w:rsidP="00EA24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087C" w:rsidRDefault="009E087C" w:rsidP="00EA24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598C" w:rsidRDefault="00AC598C" w:rsidP="00EA24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45B" w:rsidRPr="00CE0590" w:rsidRDefault="00EA245B" w:rsidP="00824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B62" w:rsidRPr="00061B62" w:rsidRDefault="00061B62" w:rsidP="00061B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1B62">
        <w:rPr>
          <w:rFonts w:ascii="Times New Roman" w:hAnsi="Times New Roman" w:cs="Times New Roman"/>
          <w:sz w:val="28"/>
          <w:szCs w:val="28"/>
        </w:rPr>
        <w:t xml:space="preserve">08.03.2022 вступил в силу Федеральный закон от 08.03.2022 </w:t>
      </w:r>
      <w:r w:rsidR="00B746C0">
        <w:rPr>
          <w:rFonts w:ascii="Times New Roman" w:hAnsi="Times New Roman" w:cs="Times New Roman"/>
          <w:sz w:val="28"/>
          <w:szCs w:val="28"/>
        </w:rPr>
        <w:t>№</w:t>
      </w:r>
      <w:r w:rsidRPr="00061B62">
        <w:rPr>
          <w:rFonts w:ascii="Times New Roman" w:hAnsi="Times New Roman" w:cs="Times New Roman"/>
          <w:sz w:val="28"/>
          <w:szCs w:val="28"/>
        </w:rPr>
        <w:t xml:space="preserve"> 46-ФЗ «О внесении изменений в отдельные законодательные акты Российской Федерации», в соответствии с которым внесены изменения в Федеральный закон от 5 апреля 2013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61B62">
        <w:rPr>
          <w:rFonts w:ascii="Times New Roman" w:hAnsi="Times New Roman" w:cs="Times New Roman"/>
          <w:sz w:val="28"/>
          <w:szCs w:val="28"/>
        </w:rPr>
        <w:t xml:space="preserve"> 44-ФЗ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61B62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61B62">
        <w:rPr>
          <w:rFonts w:ascii="Times New Roman" w:hAnsi="Times New Roman" w:cs="Times New Roman"/>
          <w:sz w:val="28"/>
          <w:szCs w:val="28"/>
        </w:rPr>
        <w:t xml:space="preserve"> (далее – Закон о контрактной системе).</w:t>
      </w:r>
      <w:proofErr w:type="gramEnd"/>
    </w:p>
    <w:p w:rsidR="00061B62" w:rsidRDefault="00502482" w:rsidP="00061B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61B62" w:rsidRPr="00061B62">
        <w:rPr>
          <w:rFonts w:ascii="Times New Roman" w:hAnsi="Times New Roman" w:cs="Times New Roman"/>
          <w:sz w:val="28"/>
          <w:szCs w:val="28"/>
        </w:rPr>
        <w:t>тать</w:t>
      </w:r>
      <w:r w:rsidR="00061B62">
        <w:rPr>
          <w:rFonts w:ascii="Times New Roman" w:hAnsi="Times New Roman" w:cs="Times New Roman"/>
          <w:sz w:val="28"/>
          <w:szCs w:val="28"/>
        </w:rPr>
        <w:t>я</w:t>
      </w:r>
      <w:r w:rsidR="00061B62" w:rsidRPr="00061B62">
        <w:rPr>
          <w:rFonts w:ascii="Times New Roman" w:hAnsi="Times New Roman" w:cs="Times New Roman"/>
          <w:sz w:val="28"/>
          <w:szCs w:val="28"/>
        </w:rPr>
        <w:t xml:space="preserve"> 112</w:t>
      </w:r>
      <w:r w:rsidR="00061B62">
        <w:rPr>
          <w:rFonts w:ascii="Times New Roman" w:hAnsi="Times New Roman" w:cs="Times New Roman"/>
          <w:sz w:val="28"/>
          <w:szCs w:val="28"/>
        </w:rPr>
        <w:t xml:space="preserve"> Закона о контрактной системе</w:t>
      </w:r>
      <w:r w:rsidR="00061B62" w:rsidRPr="00061B62">
        <w:rPr>
          <w:rFonts w:ascii="Times New Roman" w:hAnsi="Times New Roman" w:cs="Times New Roman"/>
          <w:sz w:val="28"/>
          <w:szCs w:val="28"/>
        </w:rPr>
        <w:t xml:space="preserve"> дополн</w:t>
      </w:r>
      <w:r w:rsidR="00061B62">
        <w:rPr>
          <w:rFonts w:ascii="Times New Roman" w:hAnsi="Times New Roman" w:cs="Times New Roman"/>
          <w:sz w:val="28"/>
          <w:szCs w:val="28"/>
        </w:rPr>
        <w:t>ена</w:t>
      </w:r>
      <w:r w:rsidR="00061B62" w:rsidRPr="00061B62">
        <w:rPr>
          <w:rFonts w:ascii="Times New Roman" w:hAnsi="Times New Roman" w:cs="Times New Roman"/>
          <w:sz w:val="28"/>
          <w:szCs w:val="28"/>
        </w:rPr>
        <w:t xml:space="preserve"> частью 65.1</w:t>
      </w:r>
      <w:r w:rsidR="00061B62">
        <w:rPr>
          <w:rFonts w:ascii="Times New Roman" w:hAnsi="Times New Roman" w:cs="Times New Roman"/>
          <w:sz w:val="28"/>
          <w:szCs w:val="28"/>
        </w:rPr>
        <w:t>, согласно которой по</w:t>
      </w:r>
      <w:r w:rsidR="00061B62" w:rsidRPr="00061B62">
        <w:rPr>
          <w:rFonts w:ascii="Times New Roman" w:hAnsi="Times New Roman" w:cs="Times New Roman"/>
          <w:sz w:val="28"/>
          <w:szCs w:val="28"/>
        </w:rPr>
        <w:t xml:space="preserve"> соглашению сторон допускается изменение существенных условий контракта, заключенного до 1 января 2023 года, если при исполнении такого контракта возникли независящие от сторон контракта обстоятельства, влекущие невозможность его исполнения. </w:t>
      </w:r>
      <w:r w:rsidR="00061B62">
        <w:rPr>
          <w:rFonts w:ascii="Times New Roman" w:hAnsi="Times New Roman" w:cs="Times New Roman"/>
          <w:sz w:val="28"/>
          <w:szCs w:val="28"/>
        </w:rPr>
        <w:t xml:space="preserve">Такое </w:t>
      </w:r>
      <w:r w:rsidR="00061B62" w:rsidRPr="00061B62">
        <w:rPr>
          <w:rFonts w:ascii="Times New Roman" w:hAnsi="Times New Roman" w:cs="Times New Roman"/>
          <w:sz w:val="28"/>
          <w:szCs w:val="28"/>
        </w:rPr>
        <w:t xml:space="preserve">изменение осуществляется с соблюдением положений частей 1.3 - 1.6 статьи 95 настоящего </w:t>
      </w:r>
      <w:r w:rsidR="00061B62">
        <w:rPr>
          <w:rFonts w:ascii="Times New Roman" w:hAnsi="Times New Roman" w:cs="Times New Roman"/>
          <w:sz w:val="28"/>
          <w:szCs w:val="28"/>
        </w:rPr>
        <w:t>З</w:t>
      </w:r>
      <w:r w:rsidR="00061B62" w:rsidRPr="00061B62">
        <w:rPr>
          <w:rFonts w:ascii="Times New Roman" w:hAnsi="Times New Roman" w:cs="Times New Roman"/>
          <w:sz w:val="28"/>
          <w:szCs w:val="28"/>
        </w:rPr>
        <w:t>акона</w:t>
      </w:r>
      <w:r w:rsidR="00061B62">
        <w:rPr>
          <w:rFonts w:ascii="Times New Roman" w:hAnsi="Times New Roman" w:cs="Times New Roman"/>
          <w:sz w:val="28"/>
          <w:szCs w:val="28"/>
        </w:rPr>
        <w:t xml:space="preserve"> о контрактной системе</w:t>
      </w:r>
      <w:r w:rsidR="00061B62" w:rsidRPr="00061B62">
        <w:rPr>
          <w:rFonts w:ascii="Times New Roman" w:hAnsi="Times New Roman" w:cs="Times New Roman"/>
          <w:sz w:val="28"/>
          <w:szCs w:val="28"/>
        </w:rPr>
        <w:t xml:space="preserve"> на основании решения Правительства Российской Федерации, высшего исполнительного органа государственной власти субъекта Российской Федерации, местной администрации при осуществлении закупки для федеральных нужд, нужд субъекта Российской Федерации, муниципальных нужд соответственно.</w:t>
      </w:r>
    </w:p>
    <w:p w:rsidR="00AC598C" w:rsidRPr="00AC598C" w:rsidRDefault="00AC598C" w:rsidP="00061B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98C"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Российской Федерации от 16.03.2022 № 121 «О мерах по обеспечению социально-экономической стабильности и защиты населения Российской Федерации» высшим </w:t>
      </w:r>
      <w:r w:rsidRPr="00AC598C">
        <w:rPr>
          <w:rFonts w:ascii="Times New Roman" w:hAnsi="Times New Roman" w:cs="Times New Roman"/>
          <w:sz w:val="28"/>
          <w:szCs w:val="28"/>
        </w:rPr>
        <w:lastRenderedPageBreak/>
        <w:t>должностным лицам субъектов Российской Федерации поручено, в частности, принять меры по установлению особенностей закупок товаров, работ, услуг для обеспечения государственных нужд, в том числе реализации проектов развития.</w:t>
      </w:r>
    </w:p>
    <w:p w:rsidR="00061B62" w:rsidRDefault="00061B62" w:rsidP="00061B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указанн</w:t>
      </w:r>
      <w:r w:rsidR="00AC598C"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 xml:space="preserve"> норм Главным управлением организации торгов Самарской области разработан проект </w:t>
      </w:r>
      <w:r w:rsidRPr="00061B62">
        <w:rPr>
          <w:rFonts w:ascii="Times New Roman" w:hAnsi="Times New Roman" w:cs="Times New Roman"/>
          <w:sz w:val="28"/>
          <w:szCs w:val="28"/>
        </w:rPr>
        <w:t>постановления Правительства Самарской области «</w:t>
      </w:r>
      <w:r w:rsidR="00502482" w:rsidRPr="00502482">
        <w:rPr>
          <w:rFonts w:ascii="Times New Roman" w:hAnsi="Times New Roman" w:cs="Times New Roman"/>
          <w:sz w:val="28"/>
          <w:szCs w:val="28"/>
        </w:rPr>
        <w:t>Об отдельных особенностях изменения существенных условий контрактов на закупку товаров, работ, услуг для нужд Самарской области</w:t>
      </w:r>
      <w:r w:rsidRPr="00061B6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проект постановления).</w:t>
      </w:r>
    </w:p>
    <w:p w:rsidR="00D6448B" w:rsidRDefault="00061B62" w:rsidP="00061B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постановления предусматривает, </w:t>
      </w:r>
      <w:r w:rsidR="00502482">
        <w:rPr>
          <w:rFonts w:ascii="Times New Roman" w:hAnsi="Times New Roman" w:cs="Times New Roman"/>
          <w:sz w:val="28"/>
          <w:szCs w:val="28"/>
        </w:rPr>
        <w:t xml:space="preserve">в частности, </w:t>
      </w:r>
      <w:r>
        <w:rPr>
          <w:rFonts w:ascii="Times New Roman" w:hAnsi="Times New Roman" w:cs="Times New Roman"/>
          <w:sz w:val="28"/>
          <w:szCs w:val="28"/>
        </w:rPr>
        <w:t>что при наличии условий, предусмотренных частью 65.1. статьи 112 З</w:t>
      </w:r>
      <w:r w:rsidR="00D6448B">
        <w:rPr>
          <w:rFonts w:ascii="Times New Roman" w:hAnsi="Times New Roman" w:cs="Times New Roman"/>
          <w:sz w:val="28"/>
          <w:szCs w:val="28"/>
        </w:rPr>
        <w:t xml:space="preserve">акона о контрактной системе, </w:t>
      </w:r>
      <w:r w:rsidR="00D6448B" w:rsidRPr="00D6448B">
        <w:rPr>
          <w:rFonts w:ascii="Times New Roman" w:hAnsi="Times New Roman" w:cs="Times New Roman"/>
          <w:sz w:val="28"/>
          <w:szCs w:val="28"/>
        </w:rPr>
        <w:t>изменение существенных условий контракта осуществляется в пределах лимитов бюджетных обязательств, доведенных до получателя средств областного бюджета, либо в пределах объема субсидии, представленной бюджетному учреждению  в соответствии с бюджетным законодательством Российской Федерации на срок исполнения контракта</w:t>
      </w:r>
      <w:r w:rsidR="00D6448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02482" w:rsidRDefault="00502482" w:rsidP="006514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482">
        <w:rPr>
          <w:rFonts w:ascii="Times New Roman" w:hAnsi="Times New Roman" w:cs="Times New Roman"/>
          <w:sz w:val="28"/>
          <w:szCs w:val="28"/>
        </w:rPr>
        <w:t>Изменение существенных условий контракта осуществляется на основании нормативного правового акта главного распорядителя бюджетных средств Самарской области, содержащего перечень контрактов, подлежащих изменению</w:t>
      </w:r>
      <w:r w:rsidR="00601E2C">
        <w:rPr>
          <w:rFonts w:ascii="Times New Roman" w:hAnsi="Times New Roman" w:cs="Times New Roman"/>
          <w:sz w:val="28"/>
          <w:szCs w:val="28"/>
        </w:rPr>
        <w:t>,</w:t>
      </w:r>
      <w:r w:rsidR="00601E2C" w:rsidRPr="00601E2C">
        <w:rPr>
          <w:rFonts w:ascii="Times New Roman" w:hAnsi="Times New Roman" w:cs="Times New Roman"/>
          <w:sz w:val="28"/>
          <w:szCs w:val="28"/>
        </w:rPr>
        <w:t xml:space="preserve"> </w:t>
      </w:r>
      <w:r w:rsidR="00B204F0">
        <w:rPr>
          <w:rFonts w:ascii="Times New Roman" w:hAnsi="Times New Roman" w:cs="Times New Roman"/>
          <w:sz w:val="28"/>
          <w:szCs w:val="28"/>
        </w:rPr>
        <w:t xml:space="preserve">а </w:t>
      </w:r>
      <w:r w:rsidR="00601E2C" w:rsidRPr="00601E2C">
        <w:rPr>
          <w:rFonts w:ascii="Times New Roman" w:hAnsi="Times New Roman" w:cs="Times New Roman"/>
          <w:sz w:val="28"/>
          <w:szCs w:val="28"/>
        </w:rPr>
        <w:t>также предельные параметры изменения условий каждого контракта.</w:t>
      </w:r>
    </w:p>
    <w:p w:rsidR="005E330D" w:rsidRDefault="005E330D" w:rsidP="006514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30D">
        <w:rPr>
          <w:rFonts w:ascii="Times New Roman" w:hAnsi="Times New Roman" w:cs="Times New Roman"/>
          <w:sz w:val="28"/>
          <w:szCs w:val="28"/>
        </w:rPr>
        <w:t>Принятие настоящего проекта постановления не требует выделения дополнительных средств из областного бюджета и не устанавливает новых расходных обязательств.</w:t>
      </w:r>
    </w:p>
    <w:p w:rsidR="005E330D" w:rsidRPr="005E330D" w:rsidRDefault="005E330D" w:rsidP="006514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330D">
        <w:rPr>
          <w:rFonts w:ascii="Times New Roman" w:hAnsi="Times New Roman" w:cs="Times New Roman"/>
          <w:sz w:val="28"/>
          <w:szCs w:val="28"/>
        </w:rPr>
        <w:t>При необходимости дополнительных расходов в случае изменения существенных условий контрактов, главные распорядители бюджетных сре</w:t>
      </w:r>
      <w:proofErr w:type="gramStart"/>
      <w:r w:rsidRPr="005E330D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5E330D">
        <w:rPr>
          <w:rFonts w:ascii="Times New Roman" w:hAnsi="Times New Roman" w:cs="Times New Roman"/>
          <w:sz w:val="28"/>
          <w:szCs w:val="28"/>
        </w:rPr>
        <w:t>едпримут необходимые меры в соответствии с бюджетным законодательством Российской Федерации.</w:t>
      </w:r>
    </w:p>
    <w:p w:rsidR="00222A56" w:rsidRPr="00502482" w:rsidRDefault="00222A56" w:rsidP="006514E7">
      <w:pPr>
        <w:pStyle w:val="2"/>
        <w:shd w:val="clear" w:color="auto" w:fill="auto"/>
        <w:tabs>
          <w:tab w:val="left" w:pos="9070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b/>
          <w:spacing w:val="0"/>
        </w:rPr>
      </w:pPr>
      <w:r w:rsidRPr="005E330D">
        <w:rPr>
          <w:rFonts w:ascii="Times New Roman" w:hAnsi="Times New Roman" w:cs="Times New Roman"/>
          <w:spacing w:val="0"/>
        </w:rPr>
        <w:lastRenderedPageBreak/>
        <w:t>В соответствии с постановлением Правительства Самарской области от 22.12.2010 № 670 «Об антикоррупционной экспертизе нормативных правовых актов и проектов</w:t>
      </w:r>
      <w:r w:rsidRPr="00CE0590">
        <w:rPr>
          <w:rFonts w:ascii="Times New Roman" w:hAnsi="Times New Roman" w:cs="Times New Roman"/>
          <w:spacing w:val="0"/>
        </w:rPr>
        <w:t xml:space="preserve"> нормативных правовых актов» проект постановления прошёл антикоррупционную экспертизу, по результатам которой </w:t>
      </w:r>
      <w:proofErr w:type="spellStart"/>
      <w:r w:rsidRPr="00CE0590">
        <w:rPr>
          <w:rFonts w:ascii="Times New Roman" w:hAnsi="Times New Roman" w:cs="Times New Roman"/>
          <w:spacing w:val="0"/>
        </w:rPr>
        <w:t>коррупциогенных</w:t>
      </w:r>
      <w:proofErr w:type="spellEnd"/>
      <w:r w:rsidRPr="00CE0590">
        <w:rPr>
          <w:rFonts w:ascii="Times New Roman" w:hAnsi="Times New Roman" w:cs="Times New Roman"/>
          <w:spacing w:val="0"/>
        </w:rPr>
        <w:t xml:space="preserve"> факторов не выявлено.</w:t>
      </w:r>
    </w:p>
    <w:p w:rsidR="005E330D" w:rsidRPr="00CE0590" w:rsidRDefault="005E330D" w:rsidP="005E330D">
      <w:pPr>
        <w:pStyle w:val="2"/>
        <w:shd w:val="clear" w:color="auto" w:fill="auto"/>
        <w:tabs>
          <w:tab w:val="left" w:pos="9070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pacing w:val="0"/>
        </w:rPr>
      </w:pPr>
    </w:p>
    <w:p w:rsidR="00234E53" w:rsidRDefault="00234E53" w:rsidP="00821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AC598C" w:rsidRDefault="00AC598C" w:rsidP="00821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361"/>
        <w:gridCol w:w="5245"/>
      </w:tblGrid>
      <w:tr w:rsidR="00222A56" w:rsidRPr="00CE0590" w:rsidTr="00F50FF0">
        <w:trPr>
          <w:trHeight w:val="1223"/>
        </w:trPr>
        <w:tc>
          <w:tcPr>
            <w:tcW w:w="4361" w:type="dxa"/>
          </w:tcPr>
          <w:p w:rsidR="00234E53" w:rsidRPr="00CE0590" w:rsidRDefault="00234E53" w:rsidP="00821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E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И.о</w:t>
            </w:r>
            <w:proofErr w:type="gramStart"/>
            <w:r w:rsidRPr="00CE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CE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уководителя</w:t>
            </w:r>
            <w:proofErr w:type="spellEnd"/>
            <w:r w:rsidRPr="00CE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234E53" w:rsidRPr="00CE0590" w:rsidRDefault="00234E53" w:rsidP="00F50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Главного управления организации торгов Самарской области </w:t>
            </w:r>
          </w:p>
        </w:tc>
        <w:tc>
          <w:tcPr>
            <w:tcW w:w="5245" w:type="dxa"/>
          </w:tcPr>
          <w:p w:rsidR="00222A56" w:rsidRPr="00CE0590" w:rsidRDefault="00222A56" w:rsidP="008215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22A56" w:rsidRPr="00CE0590" w:rsidRDefault="00222A56" w:rsidP="008215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22A56" w:rsidRPr="00CE0590" w:rsidRDefault="00222A56" w:rsidP="008215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</w:t>
            </w:r>
            <w:r w:rsidR="00BF7981" w:rsidRPr="00CE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E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="00F50FF0" w:rsidRPr="00CE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70B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="00F50FF0" w:rsidRPr="00CE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B2E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E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70B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М.Е.Карелина</w:t>
            </w:r>
            <w:proofErr w:type="spellEnd"/>
          </w:p>
          <w:p w:rsidR="00222A56" w:rsidRPr="00CE0590" w:rsidRDefault="00222A56" w:rsidP="008215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215DB" w:rsidRDefault="008215DB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2B2C" w:rsidRDefault="00D92B2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2B2C" w:rsidRDefault="00D92B2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598C" w:rsidRDefault="00AC598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598C" w:rsidRDefault="00AC598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598C" w:rsidRDefault="00AC598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598C" w:rsidRDefault="00AC598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598C" w:rsidRDefault="00AC598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598C" w:rsidRDefault="00AC598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598C" w:rsidRDefault="00AC598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598C" w:rsidRDefault="00AC598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598C" w:rsidRDefault="00AC598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598C" w:rsidRDefault="00AC598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598C" w:rsidRDefault="00AC598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598C" w:rsidRDefault="00AC598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598C" w:rsidRDefault="00AC598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598C" w:rsidRDefault="00AC598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598C" w:rsidRDefault="00AC598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598C" w:rsidRDefault="00AC598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598C" w:rsidRDefault="00AC598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598C" w:rsidRDefault="00AC598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598C" w:rsidRDefault="00AC598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598C" w:rsidRDefault="00AC598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598C" w:rsidRDefault="00AC598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598C" w:rsidRDefault="00AC598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598C" w:rsidRDefault="00AC598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598C" w:rsidRDefault="00AC598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2B2C" w:rsidRPr="00CE0590" w:rsidRDefault="00D92B2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222A56" w:rsidRPr="00CE0590" w:rsidRDefault="00CE0590" w:rsidP="008215DB">
      <w:pPr>
        <w:spacing w:after="0" w:line="360" w:lineRule="auto"/>
        <w:jc w:val="both"/>
        <w:rPr>
          <w:sz w:val="28"/>
          <w:szCs w:val="28"/>
        </w:rPr>
      </w:pPr>
      <w:r w:rsidRPr="00CE0590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8215DB" w:rsidRPr="00CE0590">
        <w:rPr>
          <w:rFonts w:ascii="Times New Roman" w:eastAsia="Times New Roman" w:hAnsi="Times New Roman"/>
          <w:sz w:val="28"/>
          <w:szCs w:val="28"/>
          <w:lang w:eastAsia="ru-RU"/>
        </w:rPr>
        <w:t>рочкин 2634126</w:t>
      </w:r>
    </w:p>
    <w:sectPr w:rsidR="00222A56" w:rsidRPr="00CE0590" w:rsidSect="00AC598C">
      <w:headerReference w:type="default" r:id="rId7"/>
      <w:pgSz w:w="11906" w:h="16838" w:code="9"/>
      <w:pgMar w:top="1134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5FE" w:rsidRDefault="00EE45FE" w:rsidP="00053CBC">
      <w:pPr>
        <w:spacing w:after="0" w:line="240" w:lineRule="auto"/>
      </w:pPr>
      <w:r>
        <w:separator/>
      </w:r>
    </w:p>
  </w:endnote>
  <w:endnote w:type="continuationSeparator" w:id="0">
    <w:p w:rsidR="00EE45FE" w:rsidRDefault="00EE45FE" w:rsidP="00053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5FE" w:rsidRDefault="00EE45FE" w:rsidP="00053CBC">
      <w:pPr>
        <w:spacing w:after="0" w:line="240" w:lineRule="auto"/>
      </w:pPr>
      <w:r>
        <w:separator/>
      </w:r>
    </w:p>
  </w:footnote>
  <w:footnote w:type="continuationSeparator" w:id="0">
    <w:p w:rsidR="00EE45FE" w:rsidRDefault="00EE45FE" w:rsidP="00053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9671203"/>
      <w:docPartObj>
        <w:docPartGallery w:val="Page Numbers (Top of Page)"/>
        <w:docPartUnique/>
      </w:docPartObj>
    </w:sdtPr>
    <w:sdtEndPr/>
    <w:sdtContent>
      <w:p w:rsidR="00EE45FE" w:rsidRDefault="00EE45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98C">
          <w:rPr>
            <w:noProof/>
          </w:rPr>
          <w:t>3</w:t>
        </w:r>
        <w:r>
          <w:fldChar w:fldCharType="end"/>
        </w:r>
      </w:p>
    </w:sdtContent>
  </w:sdt>
  <w:p w:rsidR="00EE45FE" w:rsidRDefault="00EE45F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5CF"/>
    <w:rsid w:val="00053CBC"/>
    <w:rsid w:val="00061B62"/>
    <w:rsid w:val="000F1073"/>
    <w:rsid w:val="001253DA"/>
    <w:rsid w:val="00170B1D"/>
    <w:rsid w:val="001E7D67"/>
    <w:rsid w:val="00222A56"/>
    <w:rsid w:val="00223D9B"/>
    <w:rsid w:val="00234E53"/>
    <w:rsid w:val="00335727"/>
    <w:rsid w:val="004B1460"/>
    <w:rsid w:val="004D2294"/>
    <w:rsid w:val="00502482"/>
    <w:rsid w:val="005223F3"/>
    <w:rsid w:val="005C1ADD"/>
    <w:rsid w:val="005C5187"/>
    <w:rsid w:val="005E330D"/>
    <w:rsid w:val="00601E2C"/>
    <w:rsid w:val="006514E7"/>
    <w:rsid w:val="006769AF"/>
    <w:rsid w:val="006C5AA1"/>
    <w:rsid w:val="007B25C1"/>
    <w:rsid w:val="007B557B"/>
    <w:rsid w:val="007C68D6"/>
    <w:rsid w:val="007F1DD4"/>
    <w:rsid w:val="007F2191"/>
    <w:rsid w:val="008215DB"/>
    <w:rsid w:val="008247A7"/>
    <w:rsid w:val="0092758B"/>
    <w:rsid w:val="00961AB8"/>
    <w:rsid w:val="009711E9"/>
    <w:rsid w:val="009B0AC7"/>
    <w:rsid w:val="009E087C"/>
    <w:rsid w:val="00A11771"/>
    <w:rsid w:val="00A325CF"/>
    <w:rsid w:val="00AC598C"/>
    <w:rsid w:val="00B204F0"/>
    <w:rsid w:val="00B746C0"/>
    <w:rsid w:val="00BF7981"/>
    <w:rsid w:val="00CD0188"/>
    <w:rsid w:val="00CE0590"/>
    <w:rsid w:val="00D6448B"/>
    <w:rsid w:val="00D92B2C"/>
    <w:rsid w:val="00D979C8"/>
    <w:rsid w:val="00DA40E1"/>
    <w:rsid w:val="00E622E1"/>
    <w:rsid w:val="00EA245B"/>
    <w:rsid w:val="00EB2EA3"/>
    <w:rsid w:val="00EC0FC5"/>
    <w:rsid w:val="00EE45FE"/>
    <w:rsid w:val="00EF25CB"/>
    <w:rsid w:val="00F201EE"/>
    <w:rsid w:val="00F50FF0"/>
    <w:rsid w:val="00F60725"/>
    <w:rsid w:val="00F86C6C"/>
    <w:rsid w:val="00FA21B0"/>
    <w:rsid w:val="00FE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25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Основной текст_"/>
    <w:link w:val="2"/>
    <w:locked/>
    <w:rsid w:val="00222A56"/>
    <w:rPr>
      <w:spacing w:val="-10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222A56"/>
    <w:pPr>
      <w:shd w:val="clear" w:color="auto" w:fill="FFFFFF"/>
      <w:spacing w:before="300" w:after="840" w:line="240" w:lineRule="atLeast"/>
    </w:pPr>
    <w:rPr>
      <w:spacing w:val="-10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053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3CBC"/>
  </w:style>
  <w:style w:type="paragraph" w:styleId="a6">
    <w:name w:val="footer"/>
    <w:basedOn w:val="a"/>
    <w:link w:val="a7"/>
    <w:uiPriority w:val="99"/>
    <w:unhideWhenUsed/>
    <w:rsid w:val="00053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3CBC"/>
  </w:style>
  <w:style w:type="paragraph" w:customStyle="1" w:styleId="ConsPlusNormal">
    <w:name w:val="ConsPlusNormal"/>
    <w:rsid w:val="00061B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25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Основной текст_"/>
    <w:link w:val="2"/>
    <w:locked/>
    <w:rsid w:val="00222A56"/>
    <w:rPr>
      <w:spacing w:val="-10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222A56"/>
    <w:pPr>
      <w:shd w:val="clear" w:color="auto" w:fill="FFFFFF"/>
      <w:spacing w:before="300" w:after="840" w:line="240" w:lineRule="atLeast"/>
    </w:pPr>
    <w:rPr>
      <w:spacing w:val="-10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053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3CBC"/>
  </w:style>
  <w:style w:type="paragraph" w:styleId="a6">
    <w:name w:val="footer"/>
    <w:basedOn w:val="a"/>
    <w:link w:val="a7"/>
    <w:uiPriority w:val="99"/>
    <w:unhideWhenUsed/>
    <w:rsid w:val="00053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3CBC"/>
  </w:style>
  <w:style w:type="paragraph" w:customStyle="1" w:styleId="ConsPlusNormal">
    <w:name w:val="ConsPlusNormal"/>
    <w:rsid w:val="00061B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3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Юрочкин</dc:creator>
  <cp:lastModifiedBy>Юрочкин Алексей Анатольевич</cp:lastModifiedBy>
  <cp:revision>6</cp:revision>
  <cp:lastPrinted>2021-12-17T14:17:00Z</cp:lastPrinted>
  <dcterms:created xsi:type="dcterms:W3CDTF">2022-03-18T09:06:00Z</dcterms:created>
  <dcterms:modified xsi:type="dcterms:W3CDTF">2022-03-18T12:54:00Z</dcterms:modified>
</cp:coreProperties>
</file>