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F3" w:rsidRDefault="00C906F3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7C3" w:rsidRDefault="005257C3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257C3">
        <w:rPr>
          <w:rFonts w:ascii="Times New Roman" w:hAnsi="Times New Roman"/>
          <w:sz w:val="28"/>
          <w:szCs w:val="28"/>
        </w:rPr>
        <w:t>Об отдельных особенностях изменения существенных условий контрактов на закупку товаров, работ, услуг для нужд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5257C3" w:rsidRDefault="005257C3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7C3" w:rsidRDefault="005257C3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7C3" w:rsidRDefault="005257C3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Pr="005257C3" w:rsidRDefault="000867B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Главном </w:t>
      </w:r>
      <w:r w:rsidRPr="005257C3">
        <w:rPr>
          <w:rFonts w:ascii="Times New Roman" w:hAnsi="Times New Roman" w:cs="Times New Roman"/>
          <w:sz w:val="28"/>
          <w:szCs w:val="28"/>
        </w:rPr>
        <w:t xml:space="preserve">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оценка влияния на развитие конкуренции проекта постановления </w:t>
      </w:r>
      <w:r w:rsidR="005257C3" w:rsidRPr="005257C3">
        <w:rPr>
          <w:rFonts w:ascii="Times New Roman" w:hAnsi="Times New Roman" w:cs="Times New Roman"/>
          <w:sz w:val="28"/>
          <w:szCs w:val="28"/>
        </w:rPr>
        <w:t>«Об отдельных особенностях изменения существенных условий контрактов на закупку товаров, работ, услуг для нужд Самарской области»</w:t>
      </w:r>
      <w:r w:rsidR="002E519E" w:rsidRPr="005257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519E" w:rsidRPr="005257C3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5257C3">
        <w:rPr>
          <w:rFonts w:ascii="Times New Roman" w:hAnsi="Times New Roman" w:cs="Times New Roman"/>
          <w:sz w:val="28"/>
          <w:szCs w:val="28"/>
        </w:rPr>
        <w:t>2</w:t>
      </w:r>
      <w:r w:rsidR="00134981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0A54D3">
        <w:rPr>
          <w:rFonts w:ascii="Times New Roman" w:hAnsi="Times New Roman" w:cs="Times New Roman"/>
          <w:sz w:val="28"/>
          <w:szCs w:val="28"/>
        </w:rPr>
        <w:t>0</w:t>
      </w:r>
      <w:r w:rsidR="005257C3">
        <w:rPr>
          <w:rFonts w:ascii="Times New Roman" w:hAnsi="Times New Roman" w:cs="Times New Roman"/>
          <w:sz w:val="28"/>
          <w:szCs w:val="28"/>
        </w:rPr>
        <w:t>3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54D3">
        <w:rPr>
          <w:rFonts w:ascii="Times New Roman" w:hAnsi="Times New Roman" w:cs="Times New Roman"/>
          <w:sz w:val="28"/>
          <w:szCs w:val="28"/>
        </w:rPr>
        <w:t>2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0A54D3">
        <w:rPr>
          <w:rFonts w:ascii="Times New Roman" w:hAnsi="Times New Roman" w:cs="Times New Roman"/>
          <w:sz w:val="28"/>
          <w:szCs w:val="28"/>
        </w:rPr>
        <w:t>2</w:t>
      </w:r>
      <w:r w:rsidR="005257C3">
        <w:rPr>
          <w:rFonts w:ascii="Times New Roman" w:hAnsi="Times New Roman" w:cs="Times New Roman"/>
          <w:sz w:val="28"/>
          <w:szCs w:val="28"/>
        </w:rPr>
        <w:t>9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0A54D3">
        <w:rPr>
          <w:rFonts w:ascii="Times New Roman" w:hAnsi="Times New Roman" w:cs="Times New Roman"/>
          <w:sz w:val="28"/>
          <w:szCs w:val="28"/>
        </w:rPr>
        <w:t>0</w:t>
      </w:r>
      <w:r w:rsidR="005257C3">
        <w:rPr>
          <w:rFonts w:ascii="Times New Roman" w:hAnsi="Times New Roman" w:cs="Times New Roman"/>
          <w:sz w:val="28"/>
          <w:szCs w:val="28"/>
        </w:rPr>
        <w:t>3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54D3">
        <w:rPr>
          <w:rFonts w:ascii="Times New Roman" w:hAnsi="Times New Roman" w:cs="Times New Roman"/>
          <w:sz w:val="28"/>
          <w:szCs w:val="28"/>
        </w:rPr>
        <w:t>2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0A54D3"/>
    <w:rsid w:val="00134981"/>
    <w:rsid w:val="00262437"/>
    <w:rsid w:val="002E519E"/>
    <w:rsid w:val="005257C3"/>
    <w:rsid w:val="007C696B"/>
    <w:rsid w:val="009E6818"/>
    <w:rsid w:val="00BC456D"/>
    <w:rsid w:val="00C2133E"/>
    <w:rsid w:val="00C906F3"/>
    <w:rsid w:val="00CE2030"/>
    <w:rsid w:val="00D42658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9</cp:revision>
  <cp:lastPrinted>2021-04-01T11:03:00Z</cp:lastPrinted>
  <dcterms:created xsi:type="dcterms:W3CDTF">2021-04-01T11:03:00Z</dcterms:created>
  <dcterms:modified xsi:type="dcterms:W3CDTF">2022-03-23T09:25:00Z</dcterms:modified>
</cp:coreProperties>
</file>