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Pr="00CE0590" w:rsidRDefault="008247A7" w:rsidP="00A32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47A7" w:rsidRDefault="008247A7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Самарской области </w:t>
      </w:r>
    </w:p>
    <w:p w:rsidR="005C3C75" w:rsidRPr="005C3C75" w:rsidRDefault="005C3C75" w:rsidP="005C3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C3C75">
        <w:rPr>
          <w:rFonts w:ascii="Times New Roman" w:hAnsi="Times New Roman" w:cs="Times New Roman"/>
          <w:sz w:val="28"/>
          <w:szCs w:val="28"/>
        </w:rPr>
        <w:t xml:space="preserve">О приостановлении действия постановления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 </w:t>
      </w:r>
      <w:proofErr w:type="gramEnd"/>
    </w:p>
    <w:p w:rsidR="005C3C75" w:rsidRDefault="005C3C75" w:rsidP="005C3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C75">
        <w:rPr>
          <w:rFonts w:ascii="Times New Roman" w:hAnsi="Times New Roman" w:cs="Times New Roman"/>
          <w:sz w:val="28"/>
          <w:szCs w:val="28"/>
        </w:rPr>
        <w:t>в части предельных цен товаров, работ, услуг</w:t>
      </w:r>
    </w:p>
    <w:p w:rsidR="005C3C75" w:rsidRDefault="005C3C75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C75" w:rsidRDefault="005C3C75" w:rsidP="00061B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6E95">
        <w:rPr>
          <w:rFonts w:ascii="Times New Roman" w:eastAsia="Calibri" w:hAnsi="Times New Roman" w:cs="Times New Roman"/>
          <w:sz w:val="28"/>
          <w:szCs w:val="28"/>
        </w:rPr>
        <w:t>В целях реализации положений пункта 2 части 4 статьи 19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Правительство Самарской области </w:t>
      </w:r>
      <w:r w:rsidRPr="005C3C75">
        <w:rPr>
          <w:rFonts w:ascii="Times New Roman" w:eastAsia="Calibri" w:hAnsi="Times New Roman" w:cs="Times New Roman"/>
          <w:sz w:val="28"/>
          <w:szCs w:val="28"/>
        </w:rPr>
        <w:t>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</w:t>
      </w:r>
      <w:proofErr w:type="gramEnd"/>
      <w:r w:rsidRPr="005C3C75">
        <w:rPr>
          <w:rFonts w:ascii="Times New Roman" w:eastAsia="Calibri" w:hAnsi="Times New Roman" w:cs="Times New Roman"/>
          <w:sz w:val="28"/>
          <w:szCs w:val="28"/>
        </w:rPr>
        <w:t xml:space="preserve"> том числе предельных цен товаров, работ, услуг)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C75" w:rsidRPr="005C3C75" w:rsidRDefault="005C3C75" w:rsidP="005C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следует из пресс-релиза Банка России от 18.03.2022, </w:t>
      </w:r>
      <w:r w:rsidRPr="005C3C75">
        <w:rPr>
          <w:rFonts w:ascii="Times New Roman" w:eastAsia="Calibri" w:hAnsi="Times New Roman" w:cs="Times New Roman"/>
          <w:sz w:val="28"/>
          <w:szCs w:val="28"/>
        </w:rPr>
        <w:t>с начала марта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года </w:t>
      </w:r>
      <w:r w:rsidRPr="005C3C75">
        <w:rPr>
          <w:rFonts w:ascii="Times New Roman" w:eastAsia="Calibri" w:hAnsi="Times New Roman" w:cs="Times New Roman"/>
          <w:sz w:val="28"/>
          <w:szCs w:val="28"/>
        </w:rPr>
        <w:t xml:space="preserve"> инфляция значимо ускорилась. На текущей динамике цен во многом отражается всплеск потребительского спроса на отдельные группы товаров на фоне возросшей неопределенности и роста инфляционных ожиданий, а также произошедшее с начала 2022 года ослабление рубля.</w:t>
      </w:r>
    </w:p>
    <w:p w:rsidR="005C3C75" w:rsidRDefault="005C3C75" w:rsidP="005C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C75">
        <w:rPr>
          <w:rFonts w:ascii="Times New Roman" w:eastAsia="Calibri" w:hAnsi="Times New Roman" w:cs="Times New Roman"/>
          <w:sz w:val="28"/>
          <w:szCs w:val="28"/>
        </w:rPr>
        <w:t xml:space="preserve">Российская экономика входит в фазу масштабной структурной перестройки, которая будет сопровождаться временным, но неизбежным периодом повышенной инфляции, </w:t>
      </w:r>
      <w:proofErr w:type="gramStart"/>
      <w:r w:rsidRPr="005C3C75">
        <w:rPr>
          <w:rFonts w:ascii="Times New Roman" w:eastAsia="Calibri" w:hAnsi="Times New Roman" w:cs="Times New Roman"/>
          <w:sz w:val="28"/>
          <w:szCs w:val="28"/>
        </w:rPr>
        <w:t>связанным</w:t>
      </w:r>
      <w:proofErr w:type="gramEnd"/>
      <w:r w:rsidRPr="005C3C75">
        <w:rPr>
          <w:rFonts w:ascii="Times New Roman" w:eastAsia="Calibri" w:hAnsi="Times New Roman" w:cs="Times New Roman"/>
          <w:sz w:val="28"/>
          <w:szCs w:val="28"/>
        </w:rPr>
        <w:t xml:space="preserve"> в том числе с подстройкой относительных цен по широкому кругу товаров и услуг. Адаптация бизнеса к изменившимся внешним условиям, в том числе перестройка производственных и логистических цепочек, станет определяющим фактором, влияющим на динамику относительных цен на горизонте ближайших кварталов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C3C75">
        <w:rPr>
          <w:rFonts w:ascii="Times New Roman" w:eastAsia="Calibri" w:hAnsi="Times New Roman" w:cs="Times New Roman"/>
          <w:sz w:val="28"/>
          <w:szCs w:val="28"/>
        </w:rPr>
        <w:t>https://cbr.ru/press/pr/?file=18032022_133000key.htm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5C3C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C75" w:rsidRDefault="005C3C75" w:rsidP="00061B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этой связи, как следует из оценок Банка России в отношении инфляции на ближайшие кварталы 2022 года, установленные Правительством Самарской области предельные цены отдельных </w:t>
      </w:r>
      <w:r w:rsidRPr="005C3C75">
        <w:rPr>
          <w:rFonts w:ascii="Times New Roman" w:eastAsia="Calibri" w:hAnsi="Times New Roman" w:cs="Times New Roman"/>
          <w:sz w:val="28"/>
          <w:szCs w:val="28"/>
        </w:rPr>
        <w:t>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могут привести к невозможности проведения закупок и удовлетворения нужд заказчиков Самарской области.</w:t>
      </w:r>
    </w:p>
    <w:p w:rsidR="005C3C75" w:rsidRDefault="005C3C75" w:rsidP="005C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Представляется целесообразным приостановить до 31.12.2022 </w:t>
      </w:r>
      <w:r w:rsidRPr="005C3C75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3C7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 в части предельных цен товаров, работ, услуг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330D" w:rsidRDefault="005E330D" w:rsidP="00651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не требует выделения дополнительных средств из областного бюджета.</w:t>
      </w:r>
    </w:p>
    <w:p w:rsidR="005E330D" w:rsidRPr="005E330D" w:rsidRDefault="005E330D" w:rsidP="00651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При необходимости дополнительных расходов главные распорядители бюджетных сре</w:t>
      </w:r>
      <w:proofErr w:type="gramStart"/>
      <w:r w:rsidRPr="005E330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E330D">
        <w:rPr>
          <w:rFonts w:ascii="Times New Roman" w:hAnsi="Times New Roman" w:cs="Times New Roman"/>
          <w:sz w:val="28"/>
          <w:szCs w:val="28"/>
        </w:rPr>
        <w:t>едпримут необходимые меры в соответствии с бюджетным законодательством Российской Федерации.</w:t>
      </w:r>
    </w:p>
    <w:p w:rsidR="00222A56" w:rsidRPr="00502482" w:rsidRDefault="00222A56" w:rsidP="006514E7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pacing w:val="0"/>
        </w:rPr>
      </w:pPr>
      <w:r w:rsidRPr="005E330D">
        <w:rPr>
          <w:rFonts w:ascii="Times New Roman" w:hAnsi="Times New Roman" w:cs="Times New Roman"/>
          <w:spacing w:val="0"/>
        </w:rPr>
        <w:t>В соответствии с постановлением Правительства Самарской области от 22.12.2010 № 670 «Об антикоррупционной экспертизе нормативных правовых актов и проектов</w:t>
      </w:r>
      <w:r w:rsidRPr="00CE0590">
        <w:rPr>
          <w:rFonts w:ascii="Times New Roman" w:hAnsi="Times New Roman" w:cs="Times New Roman"/>
          <w:spacing w:val="0"/>
        </w:rPr>
        <w:t xml:space="preserve">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CE0590">
        <w:rPr>
          <w:rFonts w:ascii="Times New Roman" w:hAnsi="Times New Roman" w:cs="Times New Roman"/>
          <w:spacing w:val="0"/>
        </w:rPr>
        <w:t>коррупциогенных</w:t>
      </w:r>
      <w:proofErr w:type="spellEnd"/>
      <w:r w:rsidRPr="00CE0590">
        <w:rPr>
          <w:rFonts w:ascii="Times New Roman" w:hAnsi="Times New Roman" w:cs="Times New Roman"/>
          <w:spacing w:val="0"/>
        </w:rPr>
        <w:t xml:space="preserve"> факторов не выявлено.</w:t>
      </w:r>
    </w:p>
    <w:p w:rsidR="005E330D" w:rsidRPr="00CE0590" w:rsidRDefault="005E330D" w:rsidP="005E330D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222A56" w:rsidRPr="00CE0590" w:rsidTr="00F50FF0">
        <w:trPr>
          <w:trHeight w:val="1223"/>
        </w:trPr>
        <w:tc>
          <w:tcPr>
            <w:tcW w:w="4361" w:type="dxa"/>
          </w:tcPr>
          <w:p w:rsidR="00234E53" w:rsidRPr="00CE0590" w:rsidRDefault="00234E53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4E53" w:rsidRPr="00CE0590" w:rsidRDefault="00234E53" w:rsidP="00F5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F7981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2E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  <w:p w:rsidR="00222A56" w:rsidRPr="00CE0590" w:rsidRDefault="00222A56" w:rsidP="0082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5DB" w:rsidRDefault="008215DB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A56" w:rsidRPr="00CE0590" w:rsidRDefault="00CE0590" w:rsidP="008215DB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CE05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>рочкин 2634126</w:t>
      </w:r>
    </w:p>
    <w:sectPr w:rsidR="00222A56" w:rsidRPr="00CE0590" w:rsidSect="0033572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FE" w:rsidRDefault="00EE45FE" w:rsidP="00053CBC">
      <w:pPr>
        <w:spacing w:after="0" w:line="240" w:lineRule="auto"/>
      </w:pPr>
      <w:r>
        <w:separator/>
      </w:r>
    </w:p>
  </w:endnote>
  <w:end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FE" w:rsidRDefault="00EE45FE" w:rsidP="00053CBC">
      <w:pPr>
        <w:spacing w:after="0" w:line="240" w:lineRule="auto"/>
      </w:pPr>
      <w:r>
        <w:separator/>
      </w:r>
    </w:p>
  </w:footnote>
  <w:foot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EE45FE" w:rsidRDefault="00EE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DD4">
          <w:rPr>
            <w:noProof/>
          </w:rPr>
          <w:t>2</w:t>
        </w:r>
        <w:r>
          <w:fldChar w:fldCharType="end"/>
        </w:r>
      </w:p>
    </w:sdtContent>
  </w:sdt>
  <w:p w:rsidR="00EE45FE" w:rsidRDefault="00EE4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61B62"/>
    <w:rsid w:val="000F1073"/>
    <w:rsid w:val="001253DA"/>
    <w:rsid w:val="00170B1D"/>
    <w:rsid w:val="001E7D67"/>
    <w:rsid w:val="00222A56"/>
    <w:rsid w:val="00223D9B"/>
    <w:rsid w:val="00234E53"/>
    <w:rsid w:val="00335727"/>
    <w:rsid w:val="004B1460"/>
    <w:rsid w:val="004D2294"/>
    <w:rsid w:val="00502482"/>
    <w:rsid w:val="005223F3"/>
    <w:rsid w:val="005C1ADD"/>
    <w:rsid w:val="005C3C75"/>
    <w:rsid w:val="005C5187"/>
    <w:rsid w:val="005E330D"/>
    <w:rsid w:val="00601E2C"/>
    <w:rsid w:val="006514E7"/>
    <w:rsid w:val="006769AF"/>
    <w:rsid w:val="006C5AA1"/>
    <w:rsid w:val="007B25C1"/>
    <w:rsid w:val="007B557B"/>
    <w:rsid w:val="007C68D6"/>
    <w:rsid w:val="007F1DD4"/>
    <w:rsid w:val="007F2191"/>
    <w:rsid w:val="008215DB"/>
    <w:rsid w:val="008247A7"/>
    <w:rsid w:val="0092758B"/>
    <w:rsid w:val="00961AB8"/>
    <w:rsid w:val="009711E9"/>
    <w:rsid w:val="009B0AC7"/>
    <w:rsid w:val="009E087C"/>
    <w:rsid w:val="00A11771"/>
    <w:rsid w:val="00A325CF"/>
    <w:rsid w:val="00B204F0"/>
    <w:rsid w:val="00B746C0"/>
    <w:rsid w:val="00BF7981"/>
    <w:rsid w:val="00CD0188"/>
    <w:rsid w:val="00CE0590"/>
    <w:rsid w:val="00D6448B"/>
    <w:rsid w:val="00D92B2C"/>
    <w:rsid w:val="00D979C8"/>
    <w:rsid w:val="00DA40E1"/>
    <w:rsid w:val="00E622E1"/>
    <w:rsid w:val="00EA245B"/>
    <w:rsid w:val="00EB2EA3"/>
    <w:rsid w:val="00EC0FC5"/>
    <w:rsid w:val="00EE45FE"/>
    <w:rsid w:val="00EF25CB"/>
    <w:rsid w:val="00F201EE"/>
    <w:rsid w:val="00F50FF0"/>
    <w:rsid w:val="00F60725"/>
    <w:rsid w:val="00F81DD4"/>
    <w:rsid w:val="00F86C6C"/>
    <w:rsid w:val="00FA21B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 Алексей Анатольевич</cp:lastModifiedBy>
  <cp:revision>2</cp:revision>
  <cp:lastPrinted>2021-12-17T14:17:00Z</cp:lastPrinted>
  <dcterms:created xsi:type="dcterms:W3CDTF">2022-03-18T11:48:00Z</dcterms:created>
  <dcterms:modified xsi:type="dcterms:W3CDTF">2022-03-18T11:48:00Z</dcterms:modified>
</cp:coreProperties>
</file>