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24F" w:rsidRPr="00C22771" w:rsidRDefault="00D8424F" w:rsidP="00C22771">
      <w:pPr>
        <w:keepNext/>
        <w:keepLines/>
        <w:spacing w:after="0" w:line="240" w:lineRule="auto"/>
        <w:ind w:left="5103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bookmarkStart w:id="0" w:name="_GoBack"/>
      <w:r w:rsidRPr="00C22771">
        <w:rPr>
          <w:rFonts w:ascii="Times New Roman" w:eastAsia="Times New Roman" w:hAnsi="Times New Roman" w:cs="Times New Roman"/>
          <w:bCs/>
          <w:sz w:val="32"/>
          <w:szCs w:val="32"/>
        </w:rPr>
        <w:t>ПРИЛОЖЕНИЕ 9</w:t>
      </w:r>
    </w:p>
    <w:p w:rsidR="00D8424F" w:rsidRPr="00C22771" w:rsidRDefault="00D8424F" w:rsidP="00C22771">
      <w:pPr>
        <w:keepNext/>
        <w:keepLines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22771">
        <w:rPr>
          <w:rFonts w:ascii="Times New Roman" w:eastAsia="Times New Roman" w:hAnsi="Times New Roman" w:cs="Times New Roman"/>
          <w:bCs/>
          <w:sz w:val="32"/>
          <w:szCs w:val="32"/>
        </w:rPr>
        <w:t>к Концессионному соглашению</w:t>
      </w:r>
    </w:p>
    <w:p w:rsidR="00D8424F" w:rsidRPr="00C22771" w:rsidRDefault="00D8424F" w:rsidP="00C22771">
      <w:pPr>
        <w:keepNext/>
        <w:keepLines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22771">
        <w:rPr>
          <w:rFonts w:ascii="Times New Roman" w:eastAsia="Times New Roman" w:hAnsi="Times New Roman" w:cs="Times New Roman"/>
          <w:bCs/>
          <w:sz w:val="32"/>
          <w:szCs w:val="32"/>
        </w:rPr>
        <w:t xml:space="preserve">о создании (строительстве), реконструкции и эксплуатации </w:t>
      </w:r>
    </w:p>
    <w:p w:rsidR="00D8424F" w:rsidRPr="00C22771" w:rsidRDefault="00D8424F" w:rsidP="00C22771">
      <w:pPr>
        <w:keepNext/>
        <w:keepLines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22771">
        <w:rPr>
          <w:rFonts w:ascii="Times New Roman" w:eastAsia="Times New Roman" w:hAnsi="Times New Roman" w:cs="Times New Roman"/>
          <w:bCs/>
          <w:sz w:val="32"/>
          <w:szCs w:val="32"/>
        </w:rPr>
        <w:t xml:space="preserve">футбольно-тренировочной базы </w:t>
      </w:r>
    </w:p>
    <w:p w:rsidR="00D8424F" w:rsidRPr="00C22771" w:rsidRDefault="00D8424F" w:rsidP="00C22771">
      <w:pPr>
        <w:keepNext/>
        <w:keepLines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22771">
        <w:rPr>
          <w:rFonts w:ascii="Times New Roman" w:eastAsia="Times New Roman" w:hAnsi="Times New Roman" w:cs="Times New Roman"/>
          <w:bCs/>
          <w:sz w:val="32"/>
          <w:szCs w:val="32"/>
        </w:rPr>
        <w:t>«Академия футбола им. Ю. Коноплева»</w:t>
      </w:r>
    </w:p>
    <w:p w:rsidR="00414C90" w:rsidRPr="00C22771" w:rsidRDefault="00414C90" w:rsidP="00C22771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C22771">
        <w:rPr>
          <w:rFonts w:ascii="Times New Roman" w:hAnsi="Times New Roman" w:cs="Times New Roman"/>
          <w:bCs/>
          <w:sz w:val="32"/>
          <w:szCs w:val="32"/>
        </w:rPr>
        <w:t>от___________ №___________</w:t>
      </w:r>
    </w:p>
    <w:bookmarkEnd w:id="0"/>
    <w:p w:rsidR="00D8424F" w:rsidRDefault="00D8424F" w:rsidP="00D8424F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5A3D" w:rsidRPr="00F61366" w:rsidRDefault="00215A3D" w:rsidP="00D8424F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424F" w:rsidRPr="00823CB5" w:rsidRDefault="00D8424F" w:rsidP="006D56A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3CB5">
        <w:rPr>
          <w:rFonts w:ascii="Times New Roman" w:eastAsia="Calibri" w:hAnsi="Times New Roman" w:cs="Times New Roman"/>
          <w:b/>
          <w:sz w:val="28"/>
          <w:szCs w:val="28"/>
        </w:rPr>
        <w:t>Порядок предоставления земельных участков</w:t>
      </w:r>
    </w:p>
    <w:p w:rsidR="00D8424F" w:rsidRPr="00F61366" w:rsidRDefault="00D8424F" w:rsidP="006D56AF">
      <w:pPr>
        <w:numPr>
          <w:ilvl w:val="0"/>
          <w:numId w:val="1"/>
        </w:num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Общие положения</w:t>
      </w:r>
    </w:p>
    <w:p w:rsidR="00C21252" w:rsidRDefault="00C21252" w:rsidP="00C21252">
      <w:pPr>
        <w:pStyle w:val="Default"/>
      </w:pPr>
    </w:p>
    <w:p w:rsidR="00C21252" w:rsidRDefault="00C21252" w:rsidP="00C21252">
      <w:pPr>
        <w:numPr>
          <w:ilvl w:val="1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t xml:space="preserve"> </w:t>
      </w:r>
      <w:r w:rsidRPr="00F61366">
        <w:rPr>
          <w:rFonts w:ascii="Times New Roman" w:eastAsia="Calibri" w:hAnsi="Times New Roman" w:cs="Times New Roman"/>
          <w:sz w:val="28"/>
          <w:szCs w:val="28"/>
        </w:rPr>
        <w:t>Предоставление земельных участков осуществляется в порядке и на условиях, установленных Соглашением и договор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аренды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земельных участков </w:t>
      </w:r>
      <w:r w:rsidRPr="002A5BE8">
        <w:rPr>
          <w:rFonts w:ascii="Times New Roman" w:eastAsia="Calibri" w:hAnsi="Times New Roman" w:cs="Times New Roman"/>
          <w:sz w:val="28"/>
          <w:szCs w:val="28"/>
        </w:rPr>
        <w:t>(либо ином законном основании)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21252" w:rsidRDefault="00C21252" w:rsidP="00C21252">
      <w:pPr>
        <w:numPr>
          <w:ilvl w:val="1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91083956"/>
      <w:r>
        <w:rPr>
          <w:rFonts w:ascii="Times New Roman" w:eastAsia="Calibri" w:hAnsi="Times New Roman" w:cs="Times New Roman"/>
          <w:sz w:val="28"/>
          <w:szCs w:val="28"/>
        </w:rPr>
        <w:t>Для целей создания (строительства) и реконструкции Объекта Соглашения</w:t>
      </w: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Стороны заключают договор аренды земельного участка на </w:t>
      </w:r>
      <w:r w:rsidR="00714A4E">
        <w:rPr>
          <w:rFonts w:ascii="Times New Roman" w:eastAsia="Calibri" w:hAnsi="Times New Roman" w:cs="Times New Roman"/>
          <w:sz w:val="28"/>
          <w:szCs w:val="28"/>
        </w:rPr>
        <w:t>инвестиционный срок.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bookmarkEnd w:id="1"/>
    <w:p w:rsidR="00C21252" w:rsidRDefault="00C21252" w:rsidP="00C21252">
      <w:pPr>
        <w:numPr>
          <w:ilvl w:val="1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целей эксплуатации Объекта Соглашения после ввода в эксплуатацию Объекта Соглашения,</w:t>
      </w: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Стороны заключают договор аренды земельного участка на период до окончания действия Соглашения. </w:t>
      </w:r>
    </w:p>
    <w:p w:rsidR="00D8424F" w:rsidRPr="00F61366" w:rsidRDefault="00D8424F" w:rsidP="00D8424F">
      <w:pPr>
        <w:numPr>
          <w:ilvl w:val="1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1366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обеспечивает предоставление Концессионеру в аренду земельные участки (в соответствии с приложением 8 к Соглашению), для целей строительства</w:t>
      </w:r>
      <w:r w:rsidR="00265365">
        <w:rPr>
          <w:rFonts w:ascii="Times New Roman" w:eastAsia="Calibri" w:hAnsi="Times New Roman" w:cs="Times New Roman"/>
          <w:sz w:val="28"/>
          <w:szCs w:val="28"/>
        </w:rPr>
        <w:t>, реконструкции</w:t>
      </w: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и эксплуатации объекта Соглашения, а также иных целей, определяемых в соответствии с Соглашением.</w:t>
      </w:r>
    </w:p>
    <w:p w:rsidR="00823CB5" w:rsidRPr="00823CB5" w:rsidRDefault="00D8424F" w:rsidP="00D8424F">
      <w:pPr>
        <w:numPr>
          <w:ilvl w:val="1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CB5">
        <w:rPr>
          <w:rFonts w:ascii="Times New Roman" w:eastAsia="Calibri" w:hAnsi="Times New Roman" w:cs="Times New Roman"/>
          <w:sz w:val="28"/>
          <w:szCs w:val="28"/>
        </w:rPr>
        <w:t>Каждый земельный участок надлежащим образом сформирован в необходимых границах и прошел процедуру государственного кадастрового учета, позволяе</w:t>
      </w:r>
      <w:r w:rsidR="007C05F8" w:rsidRPr="00823CB5">
        <w:rPr>
          <w:rFonts w:ascii="Times New Roman" w:eastAsia="Calibri" w:hAnsi="Times New Roman" w:cs="Times New Roman"/>
          <w:sz w:val="28"/>
          <w:szCs w:val="28"/>
        </w:rPr>
        <w:t>т</w:t>
      </w:r>
      <w:r w:rsidRPr="00823CB5">
        <w:rPr>
          <w:rFonts w:ascii="Times New Roman" w:eastAsia="Calibri" w:hAnsi="Times New Roman" w:cs="Times New Roman"/>
          <w:sz w:val="28"/>
          <w:szCs w:val="28"/>
        </w:rPr>
        <w:t xml:space="preserve"> исполнить обязательства Концессионера по Соглашению в полном объеме и без нарушения действующего законодательства</w:t>
      </w:r>
      <w:r w:rsidR="00823C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3CB5" w:rsidRPr="00823CB5">
        <w:rPr>
          <w:rFonts w:ascii="Times New Roman" w:eastAsia="Calibri" w:hAnsi="Times New Roman" w:cs="Times New Roman"/>
          <w:sz w:val="28"/>
          <w:szCs w:val="28"/>
        </w:rPr>
        <w:t xml:space="preserve">(за исключением </w:t>
      </w:r>
      <w:r w:rsidR="00823CB5" w:rsidRPr="00823CB5">
        <w:rPr>
          <w:rFonts w:ascii="Times New Roman" w:eastAsia="Calibri" w:hAnsi="Times New Roman" w:cs="Times New Roman"/>
          <w:sz w:val="28"/>
          <w:szCs w:val="28"/>
        </w:rPr>
        <w:lastRenderedPageBreak/>
        <w:t>участков, указанных в пунктах 7,</w:t>
      </w:r>
      <w:r w:rsidR="00823C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3CB5" w:rsidRPr="00823CB5">
        <w:rPr>
          <w:rFonts w:ascii="Times New Roman" w:eastAsia="Calibri" w:hAnsi="Times New Roman" w:cs="Times New Roman"/>
          <w:sz w:val="28"/>
          <w:szCs w:val="28"/>
        </w:rPr>
        <w:t>8 Перечня земельных участков, определенного в Приложении № 8 к настоящему Соглашению).</w:t>
      </w:r>
      <w:r w:rsidR="00823C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3CB5" w:rsidRPr="00823CB5">
        <w:rPr>
          <w:rFonts w:ascii="Times New Roman" w:eastAsia="Calibri" w:hAnsi="Times New Roman" w:cs="Times New Roman"/>
          <w:sz w:val="28"/>
          <w:szCs w:val="28"/>
        </w:rPr>
        <w:t>Все действия, осуществляемые в целях формирования земельных участков, указанных в пунктах 7, 8 Перечня земельных участков, определенного в Приложении № 8 к настоящему Соглашению, обеспечиваются Концессионером за счет собственных средств.</w:t>
      </w:r>
    </w:p>
    <w:p w:rsidR="00265365" w:rsidRPr="00F61366" w:rsidRDefault="00265365" w:rsidP="00265365">
      <w:pPr>
        <w:spacing w:after="0" w:line="360" w:lineRule="auto"/>
        <w:ind w:left="16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424F" w:rsidRPr="00F61366" w:rsidRDefault="00D8424F" w:rsidP="00D8424F">
      <w:pPr>
        <w:numPr>
          <w:ilvl w:val="0"/>
          <w:numId w:val="1"/>
        </w:num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Порядок предоставления земельных участков</w:t>
      </w:r>
    </w:p>
    <w:p w:rsidR="00823CB5" w:rsidRPr="00823CB5" w:rsidRDefault="00841748" w:rsidP="00823CB5">
      <w:pPr>
        <w:numPr>
          <w:ilvl w:val="1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1748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Pr="00841748">
        <w:rPr>
          <w:rFonts w:ascii="Times New Roman" w:eastAsia="Calibri" w:hAnsi="Times New Roman" w:cs="Times New Roman"/>
          <w:sz w:val="28"/>
          <w:szCs w:val="28"/>
        </w:rPr>
        <w:t xml:space="preserve"> осуществляет предоставление Концессионеру земельн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841748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841748">
        <w:rPr>
          <w:rFonts w:ascii="Times New Roman" w:eastAsia="Calibri" w:hAnsi="Times New Roman" w:cs="Times New Roman"/>
          <w:sz w:val="28"/>
          <w:szCs w:val="28"/>
        </w:rPr>
        <w:t>, на основании договор</w:t>
      </w:r>
      <w:r w:rsidR="00823CB5">
        <w:rPr>
          <w:rFonts w:ascii="Times New Roman" w:eastAsia="Calibri" w:hAnsi="Times New Roman" w:cs="Times New Roman"/>
          <w:sz w:val="28"/>
          <w:szCs w:val="28"/>
        </w:rPr>
        <w:t>ов</w:t>
      </w:r>
      <w:r w:rsidRPr="00841748">
        <w:rPr>
          <w:rFonts w:ascii="Times New Roman" w:eastAsia="Calibri" w:hAnsi="Times New Roman" w:cs="Times New Roman"/>
          <w:sz w:val="28"/>
          <w:szCs w:val="28"/>
        </w:rPr>
        <w:t xml:space="preserve"> аренды (либо ином </w:t>
      </w:r>
      <w:r w:rsidR="00215A3D">
        <w:rPr>
          <w:rFonts w:ascii="Times New Roman" w:eastAsia="Calibri" w:hAnsi="Times New Roman" w:cs="Times New Roman"/>
          <w:sz w:val="28"/>
          <w:szCs w:val="28"/>
        </w:rPr>
        <w:t>з</w:t>
      </w:r>
      <w:r w:rsidRPr="00841748">
        <w:rPr>
          <w:rFonts w:ascii="Times New Roman" w:eastAsia="Calibri" w:hAnsi="Times New Roman" w:cs="Times New Roman"/>
          <w:sz w:val="28"/>
          <w:szCs w:val="28"/>
        </w:rPr>
        <w:t xml:space="preserve">аконном основании) в срок не позднее 60 (шестидесяти) рабочих дней </w:t>
      </w:r>
      <w:proofErr w:type="gramStart"/>
      <w:r w:rsidRPr="00841748">
        <w:rPr>
          <w:rFonts w:ascii="Times New Roman" w:eastAsia="Calibri" w:hAnsi="Times New Roman" w:cs="Times New Roman"/>
          <w:sz w:val="28"/>
          <w:szCs w:val="28"/>
        </w:rPr>
        <w:t>с даты подписания</w:t>
      </w:r>
      <w:proofErr w:type="gramEnd"/>
      <w:r w:rsidRPr="00841748">
        <w:rPr>
          <w:rFonts w:ascii="Times New Roman" w:eastAsia="Calibri" w:hAnsi="Times New Roman" w:cs="Times New Roman"/>
          <w:sz w:val="28"/>
          <w:szCs w:val="28"/>
        </w:rPr>
        <w:t xml:space="preserve"> Соглашения</w:t>
      </w:r>
      <w:r w:rsidR="00823CB5" w:rsidRPr="00823CB5">
        <w:rPr>
          <w:rFonts w:ascii="Times New Roman" w:hAnsi="Times New Roman"/>
          <w:sz w:val="28"/>
          <w:szCs w:val="28"/>
        </w:rPr>
        <w:t xml:space="preserve"> </w:t>
      </w:r>
      <w:r w:rsidR="00823CB5" w:rsidRPr="00823CB5">
        <w:rPr>
          <w:rFonts w:ascii="Times New Roman" w:eastAsia="Calibri" w:hAnsi="Times New Roman" w:cs="Times New Roman"/>
          <w:sz w:val="28"/>
          <w:szCs w:val="28"/>
        </w:rPr>
        <w:t>(за исключением участков, указанных в пунктах 7, 8 Перечня земельных участков, определенного в Приложении № 8 к настоящему Соглашению)</w:t>
      </w:r>
    </w:p>
    <w:p w:rsidR="00265365" w:rsidRDefault="00265365" w:rsidP="00265365">
      <w:pPr>
        <w:numPr>
          <w:ilvl w:val="1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365">
        <w:rPr>
          <w:rFonts w:ascii="Times New Roman" w:eastAsia="Calibri" w:hAnsi="Times New Roman" w:cs="Times New Roman"/>
          <w:sz w:val="28"/>
          <w:szCs w:val="28"/>
        </w:rPr>
        <w:t xml:space="preserve">Концессионер после заключения концессионного соглашения передает в собственность </w:t>
      </w:r>
      <w:proofErr w:type="spellStart"/>
      <w:r w:rsidRPr="00265365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5365">
        <w:rPr>
          <w:rFonts w:ascii="Times New Roman" w:eastAsia="Calibri" w:hAnsi="Times New Roman" w:cs="Times New Roman"/>
          <w:sz w:val="28"/>
          <w:szCs w:val="28"/>
        </w:rPr>
        <w:t>земельны</w:t>
      </w:r>
      <w:r w:rsidR="006A399C">
        <w:rPr>
          <w:rFonts w:ascii="Times New Roman" w:eastAsia="Calibri" w:hAnsi="Times New Roman" w:cs="Times New Roman"/>
          <w:sz w:val="28"/>
          <w:szCs w:val="28"/>
        </w:rPr>
        <w:t>е</w:t>
      </w:r>
      <w:r w:rsidRPr="00265365">
        <w:rPr>
          <w:rFonts w:ascii="Times New Roman" w:eastAsia="Calibri" w:hAnsi="Times New Roman" w:cs="Times New Roman"/>
          <w:sz w:val="28"/>
          <w:szCs w:val="28"/>
        </w:rPr>
        <w:t xml:space="preserve"> участ</w:t>
      </w:r>
      <w:r w:rsidR="006A399C">
        <w:rPr>
          <w:rFonts w:ascii="Times New Roman" w:eastAsia="Calibri" w:hAnsi="Times New Roman" w:cs="Times New Roman"/>
          <w:sz w:val="28"/>
          <w:szCs w:val="28"/>
        </w:rPr>
        <w:t>ки,</w:t>
      </w:r>
      <w:r w:rsidRPr="002653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3CB5" w:rsidRPr="00823CB5">
        <w:rPr>
          <w:rFonts w:ascii="Times New Roman" w:eastAsia="Calibri" w:hAnsi="Times New Roman" w:cs="Times New Roman"/>
          <w:sz w:val="28"/>
          <w:szCs w:val="28"/>
        </w:rPr>
        <w:t>указанны</w:t>
      </w:r>
      <w:r w:rsidR="00823CB5">
        <w:rPr>
          <w:rFonts w:ascii="Times New Roman" w:eastAsia="Calibri" w:hAnsi="Times New Roman" w:cs="Times New Roman"/>
          <w:sz w:val="28"/>
          <w:szCs w:val="28"/>
        </w:rPr>
        <w:t>е</w:t>
      </w:r>
      <w:r w:rsidR="00823CB5" w:rsidRPr="00823CB5">
        <w:rPr>
          <w:rFonts w:ascii="Times New Roman" w:eastAsia="Calibri" w:hAnsi="Times New Roman" w:cs="Times New Roman"/>
          <w:sz w:val="28"/>
          <w:szCs w:val="28"/>
        </w:rPr>
        <w:t xml:space="preserve"> в пунктах 7, 8 Перечня земельных участков, определенного в Приложении № 8 к настоящему Соглашению </w:t>
      </w:r>
      <w:r w:rsidR="006D56AF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качестве концессионной платы</w:t>
      </w:r>
      <w:r w:rsidR="00FE26B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A399C" w:rsidRDefault="006A399C" w:rsidP="006A399C">
      <w:pPr>
        <w:spacing w:after="0" w:line="360" w:lineRule="auto"/>
        <w:ind w:left="851" w:firstLine="85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Участок 1 – Земельный участок </w:t>
      </w:r>
      <w:r w:rsidRPr="006A399C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proofErr w:type="gramStart"/>
      <w:r w:rsidRPr="006A399C">
        <w:rPr>
          <w:rFonts w:ascii="Times New Roman" w:eastAsia="Calibri" w:hAnsi="Times New Roman" w:cs="Times New Roman"/>
          <w:sz w:val="28"/>
          <w:szCs w:val="28"/>
        </w:rPr>
        <w:t>кадастровыми</w:t>
      </w:r>
      <w:proofErr w:type="gramEnd"/>
      <w:r w:rsidRPr="006A399C">
        <w:rPr>
          <w:rFonts w:ascii="Times New Roman" w:eastAsia="Calibri" w:hAnsi="Times New Roman" w:cs="Times New Roman"/>
          <w:sz w:val="28"/>
          <w:szCs w:val="28"/>
        </w:rPr>
        <w:t xml:space="preserve"> номером 63:32:2501002:34, площадью 3000 </w:t>
      </w:r>
      <w:proofErr w:type="spellStart"/>
      <w:r w:rsidRPr="006A399C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6A399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6A399C" w:rsidRDefault="006A399C" w:rsidP="006A399C">
      <w:pPr>
        <w:spacing w:after="0" w:line="360" w:lineRule="auto"/>
        <w:ind w:left="851" w:firstLine="85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Участок 2 – Земельный участок с кадастровым номером 63:32:2501002:832, площадью 2748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0913" w:rsidRPr="00240913" w:rsidRDefault="00240913" w:rsidP="00240913">
      <w:pPr>
        <w:spacing w:after="0" w:line="360" w:lineRule="auto"/>
        <w:ind w:left="851" w:firstLine="85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0913">
        <w:rPr>
          <w:rFonts w:ascii="Times New Roman" w:eastAsia="Calibri" w:hAnsi="Times New Roman" w:cs="Times New Roman"/>
          <w:sz w:val="28"/>
          <w:szCs w:val="28"/>
        </w:rPr>
        <w:t xml:space="preserve">С целью передачи указанных земельных участков между Сторонами Соглашения подписывается акт приема-передачи участков. Акт приема-передачи является основанием для регистрации права собственности </w:t>
      </w:r>
      <w:proofErr w:type="spellStart"/>
      <w:r w:rsidRPr="00240913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Pr="00240913">
        <w:rPr>
          <w:rFonts w:ascii="Times New Roman" w:eastAsia="Calibri" w:hAnsi="Times New Roman" w:cs="Times New Roman"/>
          <w:sz w:val="28"/>
          <w:szCs w:val="28"/>
        </w:rPr>
        <w:t xml:space="preserve"> на данные земельные участки.</w:t>
      </w:r>
    </w:p>
    <w:p w:rsidR="00841748" w:rsidRPr="00265365" w:rsidRDefault="00841748" w:rsidP="006A399C">
      <w:pPr>
        <w:spacing w:after="0" w:line="360" w:lineRule="auto"/>
        <w:ind w:left="851" w:firstLine="85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Срок выполнения обязательств Концессионера по </w:t>
      </w:r>
      <w:r w:rsidR="00134702">
        <w:rPr>
          <w:rFonts w:ascii="Times New Roman" w:eastAsia="Calibri" w:hAnsi="Times New Roman" w:cs="Times New Roman"/>
          <w:sz w:val="28"/>
          <w:szCs w:val="28"/>
        </w:rPr>
        <w:t>передаче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1748">
        <w:rPr>
          <w:rFonts w:ascii="Times New Roman" w:eastAsia="Calibri" w:hAnsi="Times New Roman" w:cs="Times New Roman"/>
          <w:sz w:val="28"/>
          <w:szCs w:val="28"/>
        </w:rPr>
        <w:t xml:space="preserve">в собственность </w:t>
      </w:r>
      <w:proofErr w:type="spellStart"/>
      <w:r w:rsidRPr="00841748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Pr="00841748">
        <w:rPr>
          <w:rFonts w:ascii="Times New Roman" w:eastAsia="Calibri" w:hAnsi="Times New Roman" w:cs="Times New Roman"/>
          <w:sz w:val="28"/>
          <w:szCs w:val="28"/>
        </w:rPr>
        <w:t xml:space="preserve"> дополнительны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841748">
        <w:rPr>
          <w:rFonts w:ascii="Times New Roman" w:eastAsia="Calibri" w:hAnsi="Times New Roman" w:cs="Times New Roman"/>
          <w:sz w:val="28"/>
          <w:szCs w:val="28"/>
        </w:rPr>
        <w:t xml:space="preserve"> земельны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841748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 </w:t>
      </w:r>
      <w:r w:rsidRPr="00A641B3">
        <w:rPr>
          <w:rFonts w:ascii="Times New Roman" w:eastAsia="Calibri" w:hAnsi="Times New Roman" w:cs="Times New Roman"/>
          <w:sz w:val="28"/>
          <w:szCs w:val="28"/>
        </w:rPr>
        <w:t xml:space="preserve">составляет </w:t>
      </w:r>
      <w:r w:rsidR="00DB5210" w:rsidRPr="00A641B3">
        <w:rPr>
          <w:rFonts w:ascii="Times New Roman" w:eastAsia="Calibri" w:hAnsi="Times New Roman" w:cs="Times New Roman"/>
          <w:sz w:val="28"/>
          <w:szCs w:val="28"/>
        </w:rPr>
        <w:t xml:space="preserve"> не более трёх месяцев </w:t>
      </w:r>
      <w:r w:rsidRPr="00A641B3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момента заключения Соглашения.</w:t>
      </w:r>
    </w:p>
    <w:p w:rsidR="00841748" w:rsidRDefault="00841748" w:rsidP="00841748">
      <w:pPr>
        <w:numPr>
          <w:ilvl w:val="1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1748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Pr="00841748">
        <w:rPr>
          <w:rFonts w:ascii="Times New Roman" w:eastAsia="Calibri" w:hAnsi="Times New Roman" w:cs="Times New Roman"/>
          <w:sz w:val="28"/>
          <w:szCs w:val="28"/>
        </w:rPr>
        <w:t xml:space="preserve"> осуществляет предоставление Концессионеру </w:t>
      </w:r>
      <w:r>
        <w:rPr>
          <w:rFonts w:ascii="Times New Roman" w:eastAsia="Calibri" w:hAnsi="Times New Roman" w:cs="Times New Roman"/>
          <w:sz w:val="28"/>
          <w:szCs w:val="28"/>
        </w:rPr>
        <w:t>земельных участков, указанных в п. 2.2. настоящего Приложения</w:t>
      </w:r>
      <w:r w:rsidRPr="00841748">
        <w:rPr>
          <w:rFonts w:ascii="Times New Roman" w:eastAsia="Calibri" w:hAnsi="Times New Roman" w:cs="Times New Roman"/>
          <w:sz w:val="28"/>
          <w:szCs w:val="28"/>
        </w:rPr>
        <w:t xml:space="preserve">, на основании договора аренды (либо ином законном основании) в срок не позднее </w:t>
      </w:r>
      <w:r>
        <w:rPr>
          <w:rFonts w:ascii="Times New Roman" w:eastAsia="Calibri" w:hAnsi="Times New Roman" w:cs="Times New Roman"/>
          <w:sz w:val="28"/>
          <w:szCs w:val="28"/>
        </w:rPr>
        <w:t>30</w:t>
      </w:r>
      <w:r w:rsidRPr="0084174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тридцати</w:t>
      </w:r>
      <w:r w:rsidRPr="00841748">
        <w:rPr>
          <w:rFonts w:ascii="Times New Roman" w:eastAsia="Calibri" w:hAnsi="Times New Roman" w:cs="Times New Roman"/>
          <w:sz w:val="28"/>
          <w:szCs w:val="28"/>
        </w:rPr>
        <w:t xml:space="preserve">) рабочих дней </w:t>
      </w:r>
      <w:proofErr w:type="gramStart"/>
      <w:r w:rsidRPr="00841748">
        <w:rPr>
          <w:rFonts w:ascii="Times New Roman" w:eastAsia="Calibri" w:hAnsi="Times New Roman" w:cs="Times New Roman"/>
          <w:sz w:val="28"/>
          <w:szCs w:val="28"/>
        </w:rPr>
        <w:t xml:space="preserve">с даты </w:t>
      </w:r>
      <w:r>
        <w:rPr>
          <w:rFonts w:ascii="Times New Roman" w:eastAsia="Calibri" w:hAnsi="Times New Roman" w:cs="Times New Roman"/>
          <w:sz w:val="28"/>
          <w:szCs w:val="28"/>
        </w:rPr>
        <w:t>оформления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права собственности Самарской области на указанные земельные участки.</w:t>
      </w:r>
    </w:p>
    <w:p w:rsidR="00265365" w:rsidRDefault="00265365" w:rsidP="00D8424F">
      <w:pPr>
        <w:numPr>
          <w:ilvl w:val="1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365">
        <w:rPr>
          <w:rFonts w:ascii="Times New Roman" w:eastAsia="Calibri" w:hAnsi="Times New Roman" w:cs="Times New Roman"/>
          <w:sz w:val="28"/>
          <w:szCs w:val="28"/>
        </w:rPr>
        <w:t xml:space="preserve">Концессионер обязуется подготовить за свой счет межевой план и иные документы, необходимые для объединения земельных участков, </w:t>
      </w:r>
      <w:r>
        <w:rPr>
          <w:rFonts w:ascii="Times New Roman" w:eastAsia="Calibri" w:hAnsi="Times New Roman" w:cs="Times New Roman"/>
          <w:sz w:val="28"/>
          <w:szCs w:val="28"/>
        </w:rPr>
        <w:t>указанны</w:t>
      </w:r>
      <w:r w:rsidR="006D56AF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Приложение № 8 к Соглашению</w:t>
      </w:r>
      <w:r w:rsidR="001F1B80">
        <w:rPr>
          <w:rFonts w:ascii="Times New Roman" w:eastAsia="Calibri" w:hAnsi="Times New Roman" w:cs="Times New Roman"/>
          <w:sz w:val="28"/>
          <w:szCs w:val="28"/>
        </w:rPr>
        <w:t>. Стороны определяют вид разрешенного использования земельн</w:t>
      </w:r>
      <w:r w:rsidR="003A66C9">
        <w:rPr>
          <w:rFonts w:ascii="Times New Roman" w:eastAsia="Calibri" w:hAnsi="Times New Roman" w:cs="Times New Roman"/>
          <w:sz w:val="28"/>
          <w:szCs w:val="28"/>
        </w:rPr>
        <w:t>ого</w:t>
      </w:r>
      <w:r w:rsidR="001F1B80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3A66C9">
        <w:rPr>
          <w:rFonts w:ascii="Times New Roman" w:eastAsia="Calibri" w:hAnsi="Times New Roman" w:cs="Times New Roman"/>
          <w:sz w:val="28"/>
          <w:szCs w:val="28"/>
        </w:rPr>
        <w:t>а</w:t>
      </w:r>
      <w:r w:rsidR="001F1B80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целями настоящего Соглашения.</w:t>
      </w:r>
    </w:p>
    <w:p w:rsidR="00265365" w:rsidRDefault="00D8424F" w:rsidP="00D8424F">
      <w:pPr>
        <w:numPr>
          <w:ilvl w:val="1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65365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Pr="00265365">
        <w:rPr>
          <w:rFonts w:ascii="Times New Roman" w:eastAsia="Calibri" w:hAnsi="Times New Roman" w:cs="Times New Roman"/>
          <w:sz w:val="28"/>
          <w:szCs w:val="28"/>
        </w:rPr>
        <w:t xml:space="preserve"> обеспечивает </w:t>
      </w:r>
      <w:r w:rsidR="00CB0E78">
        <w:rPr>
          <w:rFonts w:ascii="Times New Roman" w:eastAsia="Calibri" w:hAnsi="Times New Roman" w:cs="Times New Roman"/>
          <w:sz w:val="28"/>
          <w:szCs w:val="28"/>
        </w:rPr>
        <w:t xml:space="preserve">предоставление документов в </w:t>
      </w:r>
      <w:proofErr w:type="spellStart"/>
      <w:r w:rsidR="00CB0E78">
        <w:rPr>
          <w:rFonts w:ascii="Times New Roman" w:eastAsia="Calibri" w:hAnsi="Times New Roman" w:cs="Times New Roman"/>
          <w:sz w:val="28"/>
          <w:szCs w:val="28"/>
        </w:rPr>
        <w:t>Росреестр</w:t>
      </w:r>
      <w:proofErr w:type="spellEnd"/>
      <w:r w:rsidR="00CB0E78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 w:rsidR="00265365">
        <w:rPr>
          <w:rFonts w:ascii="Times New Roman" w:eastAsia="Calibri" w:hAnsi="Times New Roman" w:cs="Times New Roman"/>
          <w:sz w:val="28"/>
          <w:szCs w:val="28"/>
        </w:rPr>
        <w:t>постановк</w:t>
      </w:r>
      <w:r w:rsidR="00CB0E78">
        <w:rPr>
          <w:rFonts w:ascii="Times New Roman" w:eastAsia="Calibri" w:hAnsi="Times New Roman" w:cs="Times New Roman"/>
          <w:sz w:val="28"/>
          <w:szCs w:val="28"/>
        </w:rPr>
        <w:t>и</w:t>
      </w:r>
      <w:r w:rsidR="00265365">
        <w:rPr>
          <w:rFonts w:ascii="Times New Roman" w:eastAsia="Calibri" w:hAnsi="Times New Roman" w:cs="Times New Roman"/>
          <w:sz w:val="28"/>
          <w:szCs w:val="28"/>
        </w:rPr>
        <w:t xml:space="preserve"> на государственный кадастровый учет и регистраци</w:t>
      </w:r>
      <w:r w:rsidR="00CB0E78">
        <w:rPr>
          <w:rFonts w:ascii="Times New Roman" w:eastAsia="Calibri" w:hAnsi="Times New Roman" w:cs="Times New Roman"/>
          <w:sz w:val="28"/>
          <w:szCs w:val="28"/>
        </w:rPr>
        <w:t>и</w:t>
      </w:r>
      <w:r w:rsidR="00265365">
        <w:rPr>
          <w:rFonts w:ascii="Times New Roman" w:eastAsia="Calibri" w:hAnsi="Times New Roman" w:cs="Times New Roman"/>
          <w:sz w:val="28"/>
          <w:szCs w:val="28"/>
        </w:rPr>
        <w:t xml:space="preserve"> права собственности </w:t>
      </w:r>
      <w:proofErr w:type="spellStart"/>
      <w:r w:rsidR="00265365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265365">
        <w:rPr>
          <w:rFonts w:ascii="Times New Roman" w:eastAsia="Calibri" w:hAnsi="Times New Roman" w:cs="Times New Roman"/>
          <w:sz w:val="28"/>
          <w:szCs w:val="28"/>
        </w:rPr>
        <w:t xml:space="preserve"> на образованный земельный участок путем объединения существующих земельных участков.</w:t>
      </w:r>
      <w:r w:rsidR="00CB0E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B0E78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CB0E78">
        <w:rPr>
          <w:rFonts w:ascii="Times New Roman" w:eastAsia="Calibri" w:hAnsi="Times New Roman" w:cs="Times New Roman"/>
          <w:sz w:val="28"/>
          <w:szCs w:val="28"/>
        </w:rPr>
        <w:t xml:space="preserve"> вправе предоставить доверенность на представление интересов в регистрирующих органах</w:t>
      </w:r>
      <w:r w:rsidR="006270AF">
        <w:rPr>
          <w:rFonts w:ascii="Times New Roman" w:eastAsia="Calibri" w:hAnsi="Times New Roman" w:cs="Times New Roman"/>
          <w:sz w:val="28"/>
          <w:szCs w:val="28"/>
        </w:rPr>
        <w:t xml:space="preserve"> Концессионеру (представителю Концессионера)</w:t>
      </w:r>
      <w:r w:rsidR="00CB0E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8424F" w:rsidRPr="00265365" w:rsidRDefault="00265365" w:rsidP="00D8424F">
      <w:pPr>
        <w:numPr>
          <w:ilvl w:val="1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осуществляет </w:t>
      </w:r>
      <w:r w:rsidR="00D8424F" w:rsidRPr="00265365">
        <w:rPr>
          <w:rFonts w:ascii="Times New Roman" w:eastAsia="Calibri" w:hAnsi="Times New Roman" w:cs="Times New Roman"/>
          <w:sz w:val="28"/>
          <w:szCs w:val="28"/>
        </w:rPr>
        <w:t>предоставление Концессионеру земельн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="00D8424F" w:rsidRPr="00265365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D8424F" w:rsidRPr="0026536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образованного после объединения,</w:t>
      </w:r>
      <w:r w:rsidR="00D8424F" w:rsidRPr="00265365">
        <w:rPr>
          <w:rFonts w:ascii="Times New Roman" w:eastAsia="Calibri" w:hAnsi="Times New Roman" w:cs="Times New Roman"/>
          <w:sz w:val="28"/>
          <w:szCs w:val="28"/>
        </w:rPr>
        <w:t xml:space="preserve"> на основании договор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D8424F" w:rsidRPr="00265365">
        <w:rPr>
          <w:rFonts w:ascii="Times New Roman" w:eastAsia="Calibri" w:hAnsi="Times New Roman" w:cs="Times New Roman"/>
          <w:sz w:val="28"/>
          <w:szCs w:val="28"/>
        </w:rPr>
        <w:t xml:space="preserve"> аренды </w:t>
      </w:r>
      <w:r w:rsidR="002A5BE8" w:rsidRPr="002A5BE8">
        <w:rPr>
          <w:rFonts w:ascii="Times New Roman" w:eastAsia="Calibri" w:hAnsi="Times New Roman" w:cs="Times New Roman"/>
          <w:sz w:val="28"/>
          <w:szCs w:val="28"/>
        </w:rPr>
        <w:t>(либо ином законном основании)</w:t>
      </w:r>
      <w:r w:rsidR="00841748">
        <w:rPr>
          <w:rFonts w:ascii="Times New Roman" w:eastAsia="Calibri" w:hAnsi="Times New Roman" w:cs="Times New Roman"/>
          <w:sz w:val="28"/>
          <w:szCs w:val="28"/>
        </w:rPr>
        <w:t xml:space="preserve"> либо путем подписания дополнительного соглашения к договору аренды</w:t>
      </w:r>
      <w:r w:rsidR="002A5B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424F" w:rsidRPr="00265365">
        <w:rPr>
          <w:rFonts w:ascii="Times New Roman" w:eastAsia="Calibri" w:hAnsi="Times New Roman" w:cs="Times New Roman"/>
          <w:sz w:val="28"/>
          <w:szCs w:val="28"/>
        </w:rPr>
        <w:t xml:space="preserve">в срок не позднее </w:t>
      </w:r>
      <w:r w:rsidR="00841748">
        <w:rPr>
          <w:rFonts w:ascii="Times New Roman" w:eastAsia="Calibri" w:hAnsi="Times New Roman" w:cs="Times New Roman"/>
          <w:sz w:val="28"/>
          <w:szCs w:val="28"/>
        </w:rPr>
        <w:t>30</w:t>
      </w:r>
      <w:r w:rsidR="00D8424F" w:rsidRPr="0026536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841748">
        <w:rPr>
          <w:rFonts w:ascii="Times New Roman" w:eastAsia="Calibri" w:hAnsi="Times New Roman" w:cs="Times New Roman"/>
          <w:sz w:val="28"/>
          <w:szCs w:val="28"/>
        </w:rPr>
        <w:t>тридцати</w:t>
      </w:r>
      <w:r w:rsidR="00D8424F" w:rsidRPr="00265365">
        <w:rPr>
          <w:rFonts w:ascii="Times New Roman" w:eastAsia="Calibri" w:hAnsi="Times New Roman" w:cs="Times New Roman"/>
          <w:sz w:val="28"/>
          <w:szCs w:val="28"/>
        </w:rPr>
        <w:t xml:space="preserve">) рабочих дней </w:t>
      </w:r>
      <w:proofErr w:type="gramStart"/>
      <w:r w:rsidR="00D8424F" w:rsidRPr="00265365">
        <w:rPr>
          <w:rFonts w:ascii="Times New Roman" w:eastAsia="Calibri" w:hAnsi="Times New Roman" w:cs="Times New Roman"/>
          <w:sz w:val="28"/>
          <w:szCs w:val="28"/>
        </w:rPr>
        <w:t xml:space="preserve">с даты </w:t>
      </w:r>
      <w:r w:rsidR="00841748">
        <w:rPr>
          <w:rFonts w:ascii="Times New Roman" w:eastAsia="Calibri" w:hAnsi="Times New Roman" w:cs="Times New Roman"/>
          <w:sz w:val="28"/>
          <w:szCs w:val="28"/>
        </w:rPr>
        <w:t>регистрации</w:t>
      </w:r>
      <w:proofErr w:type="gramEnd"/>
      <w:r w:rsidR="00841748">
        <w:rPr>
          <w:rFonts w:ascii="Times New Roman" w:eastAsia="Calibri" w:hAnsi="Times New Roman" w:cs="Times New Roman"/>
          <w:sz w:val="28"/>
          <w:szCs w:val="28"/>
        </w:rPr>
        <w:t xml:space="preserve"> права собственности Самарской области в отношении объединенного земельного участка</w:t>
      </w:r>
      <w:r w:rsidR="00D8424F" w:rsidRPr="0026536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8424F" w:rsidRDefault="00D8424F" w:rsidP="00D8424F">
      <w:pPr>
        <w:numPr>
          <w:ilvl w:val="1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Концессионер обязуется оказывать </w:t>
      </w:r>
      <w:proofErr w:type="spellStart"/>
      <w:r w:rsidRPr="00F61366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все необходимое содействие и предпринимает все действия, которые в </w:t>
      </w:r>
      <w:r w:rsidRPr="00F6136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соответствии с действующим законодательством могут быть предприняты исключительно Концессионером для получения вышеуказанных прав на земельные участки. </w:t>
      </w:r>
      <w:proofErr w:type="spellStart"/>
      <w:r w:rsidRPr="00F61366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освобождается от какой-либо ответственности за несвоевременное предоставление земельных участков в случае, если земельные участки не были предоставлены вследствие того, что Концессионер не совершил действий и (или) не представил в уполномоченный орган власти документы, предусмотренные действующим законодательством для целей предоставления земельных участков, за исключением </w:t>
      </w:r>
      <w:proofErr w:type="gramStart"/>
      <w:r w:rsidRPr="00F61366">
        <w:rPr>
          <w:rFonts w:ascii="Times New Roman" w:eastAsia="Calibri" w:hAnsi="Times New Roman" w:cs="Times New Roman"/>
          <w:sz w:val="28"/>
          <w:szCs w:val="28"/>
        </w:rPr>
        <w:t>случаев</w:t>
      </w:r>
      <w:proofErr w:type="gramEnd"/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если </w:t>
      </w:r>
      <w:proofErr w:type="spellStart"/>
      <w:r w:rsidRPr="00F61366">
        <w:rPr>
          <w:rFonts w:ascii="Times New Roman" w:eastAsia="Calibri" w:hAnsi="Times New Roman" w:cs="Times New Roman"/>
          <w:sz w:val="28"/>
          <w:szCs w:val="28"/>
        </w:rPr>
        <w:t>несовершение</w:t>
      </w:r>
      <w:proofErr w:type="spellEnd"/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указанных действий или непредставление необходимых документов Концессионером было вызвано неправомерными и (или) необоснованными </w:t>
      </w:r>
      <w:proofErr w:type="gramStart"/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действиями, и (или) нарушениями Соглашения и (или) действующего законодательства, допущенными </w:t>
      </w:r>
      <w:proofErr w:type="spellStart"/>
      <w:r w:rsidRPr="00F61366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и (или) лицами, относящимися к </w:t>
      </w:r>
      <w:proofErr w:type="spellStart"/>
      <w:r w:rsidRPr="00F61366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Pr="00F6136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E51EAA" w:rsidRPr="00E51EAA" w:rsidRDefault="006A399C" w:rsidP="00E51EAA">
      <w:pPr>
        <w:numPr>
          <w:ilvl w:val="1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Концессионер осуществляет мероприяти</w:t>
      </w:r>
      <w:r w:rsidR="00E51EAA">
        <w:rPr>
          <w:rFonts w:ascii="Times New Roman" w:eastAsia="Calibri" w:hAnsi="Times New Roman" w:cs="Times New Roman"/>
          <w:sz w:val="28"/>
          <w:szCs w:val="28"/>
        </w:rPr>
        <w:t>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1EAA">
        <w:rPr>
          <w:rFonts w:ascii="Times New Roman" w:eastAsia="Calibri" w:hAnsi="Times New Roman" w:cs="Times New Roman"/>
          <w:sz w:val="28"/>
          <w:szCs w:val="28"/>
        </w:rPr>
        <w:t>направленные</w:t>
      </w:r>
      <w:r w:rsidR="00E51EAA" w:rsidRPr="00E51EAA">
        <w:rPr>
          <w:rFonts w:ascii="Times New Roman" w:eastAsia="Calibri" w:hAnsi="Times New Roman" w:cs="Times New Roman"/>
          <w:sz w:val="28"/>
          <w:szCs w:val="28"/>
        </w:rPr>
        <w:t xml:space="preserve"> на внесение изменений в Генеральный план и в Правила землепользования и застройки сельского поселения Приморский муниципального района Ставропольский Самарской области с целью максимально возможного изменения (приведения в соответствие) функциональных территориальных зон с целью исполнения условий Соглашения</w:t>
      </w:r>
      <w:r w:rsidR="00E51EA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41748" w:rsidRDefault="00841748" w:rsidP="00D8424F">
      <w:pPr>
        <w:numPr>
          <w:ilvl w:val="1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случае невозможности осуществления объединения всех земельных участков, Концессионер вправе подготовить несколько межевых планов с целью формирования земельных участков.</w:t>
      </w:r>
    </w:p>
    <w:p w:rsidR="00796324" w:rsidRPr="00F61366" w:rsidRDefault="00796324" w:rsidP="00796324">
      <w:pPr>
        <w:spacing w:after="0" w:line="360" w:lineRule="auto"/>
        <w:ind w:left="16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424F" w:rsidRPr="00F61366" w:rsidRDefault="00D8424F" w:rsidP="00D8424F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Условия заключения договора аренды и прекращения его действия</w:t>
      </w:r>
    </w:p>
    <w:p w:rsidR="00D8424F" w:rsidRPr="00F61366" w:rsidRDefault="00D8424F" w:rsidP="00D8424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8424F" w:rsidRPr="00F61366" w:rsidRDefault="00D8424F" w:rsidP="00D8424F">
      <w:pPr>
        <w:numPr>
          <w:ilvl w:val="1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Концессионер не вправе использовать земельные участки в иных целях, не предусмотренных Соглашением, если иное не согласовано с </w:t>
      </w:r>
      <w:proofErr w:type="spellStart"/>
      <w:r w:rsidRPr="00F61366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или не предусмотрено Соглашением.</w:t>
      </w:r>
    </w:p>
    <w:p w:rsidR="00D8424F" w:rsidRDefault="00D8424F" w:rsidP="00134702">
      <w:pPr>
        <w:numPr>
          <w:ilvl w:val="1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87351084"/>
      <w:r w:rsidRPr="00F61366">
        <w:rPr>
          <w:rFonts w:ascii="Times New Roman" w:eastAsia="Calibri" w:hAnsi="Times New Roman" w:cs="Times New Roman"/>
          <w:sz w:val="28"/>
          <w:szCs w:val="28"/>
        </w:rPr>
        <w:t>Размер арендной платы за пользование земельным участк</w:t>
      </w:r>
      <w:r w:rsidR="00265365">
        <w:rPr>
          <w:rFonts w:ascii="Times New Roman" w:eastAsia="Calibri" w:hAnsi="Times New Roman" w:cs="Times New Roman"/>
          <w:sz w:val="28"/>
          <w:szCs w:val="28"/>
        </w:rPr>
        <w:t>ом</w:t>
      </w: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подлежит определению в соответствии с действующим законодательством.</w:t>
      </w:r>
      <w:r w:rsidR="0013470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34702" w:rsidRPr="00134702" w:rsidRDefault="00134702" w:rsidP="00134702">
      <w:pPr>
        <w:spacing w:after="0" w:line="360" w:lineRule="auto"/>
        <w:ind w:left="90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702">
        <w:rPr>
          <w:rFonts w:ascii="Times New Roman" w:eastAsia="Calibri" w:hAnsi="Times New Roman" w:cs="Times New Roman"/>
          <w:sz w:val="28"/>
          <w:szCs w:val="28"/>
        </w:rPr>
        <w:t xml:space="preserve">Годовой размер арендной платы за земельные участки </w:t>
      </w:r>
      <w:r w:rsidRPr="00134702">
        <w:rPr>
          <w:rFonts w:ascii="Times New Roman" w:eastAsia="Calibri" w:hAnsi="Times New Roman" w:cs="Times New Roman"/>
          <w:sz w:val="28"/>
          <w:szCs w:val="28"/>
          <w:u w:val="single"/>
        </w:rPr>
        <w:t>на стадии создания объекта концессионного соглашения</w:t>
      </w:r>
      <w:r w:rsidRPr="00134702">
        <w:rPr>
          <w:rFonts w:ascii="Times New Roman" w:eastAsia="Calibri" w:hAnsi="Times New Roman" w:cs="Times New Roman"/>
          <w:sz w:val="28"/>
          <w:szCs w:val="28"/>
        </w:rPr>
        <w:t xml:space="preserve"> рассчитывается по формуле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134702" w:rsidRPr="00134702" w:rsidRDefault="00134702" w:rsidP="00134702">
      <w:pPr>
        <w:spacing w:after="0" w:line="360" w:lineRule="auto"/>
        <w:ind w:left="90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34702">
        <w:rPr>
          <w:rFonts w:ascii="Times New Roman" w:eastAsia="Calibri" w:hAnsi="Times New Roman" w:cs="Times New Roman"/>
          <w:sz w:val="28"/>
          <w:szCs w:val="28"/>
        </w:rPr>
        <w:t>Агод</w:t>
      </w:r>
      <w:proofErr w:type="spellEnd"/>
      <w:r w:rsidRPr="00134702">
        <w:rPr>
          <w:rFonts w:ascii="Times New Roman" w:eastAsia="Calibri" w:hAnsi="Times New Roman" w:cs="Times New Roman"/>
          <w:sz w:val="28"/>
          <w:szCs w:val="28"/>
        </w:rPr>
        <w:t xml:space="preserve"> = 0,075% * </w:t>
      </w:r>
      <w:proofErr w:type="spellStart"/>
      <w:r w:rsidRPr="00134702">
        <w:rPr>
          <w:rFonts w:ascii="Times New Roman" w:eastAsia="Calibri" w:hAnsi="Times New Roman" w:cs="Times New Roman"/>
          <w:sz w:val="28"/>
          <w:szCs w:val="28"/>
        </w:rPr>
        <w:t>Скад</w:t>
      </w:r>
      <w:proofErr w:type="spellEnd"/>
      <w:r w:rsidRPr="00134702">
        <w:rPr>
          <w:rFonts w:ascii="Times New Roman" w:eastAsia="Calibri" w:hAnsi="Times New Roman" w:cs="Times New Roman"/>
          <w:sz w:val="28"/>
          <w:szCs w:val="28"/>
        </w:rPr>
        <w:t>,</w:t>
      </w:r>
    </w:p>
    <w:p w:rsidR="00134702" w:rsidRPr="00134702" w:rsidRDefault="00134702" w:rsidP="00134702">
      <w:pPr>
        <w:spacing w:after="0" w:line="360" w:lineRule="auto"/>
        <w:ind w:left="90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702">
        <w:rPr>
          <w:rFonts w:ascii="Times New Roman" w:eastAsia="Calibri" w:hAnsi="Times New Roman" w:cs="Times New Roman"/>
          <w:sz w:val="28"/>
          <w:szCs w:val="28"/>
        </w:rPr>
        <w:t xml:space="preserve">где </w:t>
      </w:r>
      <w:proofErr w:type="spellStart"/>
      <w:r w:rsidRPr="00134702">
        <w:rPr>
          <w:rFonts w:ascii="Times New Roman" w:eastAsia="Calibri" w:hAnsi="Times New Roman" w:cs="Times New Roman"/>
          <w:sz w:val="28"/>
          <w:szCs w:val="28"/>
        </w:rPr>
        <w:t>Агод</w:t>
      </w:r>
      <w:proofErr w:type="spellEnd"/>
      <w:r w:rsidRPr="00134702">
        <w:rPr>
          <w:rFonts w:ascii="Times New Roman" w:eastAsia="Calibri" w:hAnsi="Times New Roman" w:cs="Times New Roman"/>
          <w:sz w:val="28"/>
          <w:szCs w:val="28"/>
        </w:rPr>
        <w:t xml:space="preserve"> – годовой размер арендной платы за земельный участок на весь срок действия договора аренды;</w:t>
      </w:r>
    </w:p>
    <w:p w:rsidR="00134702" w:rsidRPr="00134702" w:rsidRDefault="00134702" w:rsidP="00134702">
      <w:pPr>
        <w:spacing w:after="0" w:line="360" w:lineRule="auto"/>
        <w:ind w:left="90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34702">
        <w:rPr>
          <w:rFonts w:ascii="Times New Roman" w:eastAsia="Calibri" w:hAnsi="Times New Roman" w:cs="Times New Roman"/>
          <w:sz w:val="28"/>
          <w:szCs w:val="28"/>
        </w:rPr>
        <w:t>Скад</w:t>
      </w:r>
      <w:proofErr w:type="spellEnd"/>
      <w:r w:rsidRPr="00134702">
        <w:rPr>
          <w:rFonts w:ascii="Times New Roman" w:eastAsia="Calibri" w:hAnsi="Times New Roman" w:cs="Times New Roman"/>
          <w:sz w:val="28"/>
          <w:szCs w:val="28"/>
        </w:rPr>
        <w:t xml:space="preserve"> – кадастровая стоимость земельного участка.</w:t>
      </w:r>
    </w:p>
    <w:p w:rsidR="00134702" w:rsidRPr="00134702" w:rsidRDefault="00134702" w:rsidP="00134702">
      <w:pPr>
        <w:spacing w:after="0" w:line="360" w:lineRule="auto"/>
        <w:ind w:left="90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702">
        <w:rPr>
          <w:rFonts w:ascii="Times New Roman" w:eastAsia="Calibri" w:hAnsi="Times New Roman" w:cs="Times New Roman"/>
          <w:sz w:val="28"/>
          <w:szCs w:val="28"/>
        </w:rPr>
        <w:t xml:space="preserve">Годовой размер арендной платы за земельные участки </w:t>
      </w:r>
      <w:r w:rsidR="00C21252">
        <w:rPr>
          <w:rFonts w:ascii="Times New Roman" w:eastAsia="Calibri" w:hAnsi="Times New Roman" w:cs="Times New Roman"/>
          <w:sz w:val="28"/>
          <w:szCs w:val="28"/>
          <w:u w:val="single"/>
        </w:rPr>
        <w:t>после завершения строительства Объектов</w:t>
      </w:r>
      <w:r w:rsidRPr="00134702">
        <w:rPr>
          <w:rFonts w:ascii="Times New Roman" w:eastAsia="Calibri" w:hAnsi="Times New Roman" w:cs="Times New Roman"/>
          <w:sz w:val="28"/>
          <w:szCs w:val="28"/>
        </w:rPr>
        <w:t xml:space="preserve"> рассчитывается по формуле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134702" w:rsidRPr="00134702" w:rsidRDefault="00134702" w:rsidP="00134702">
      <w:pPr>
        <w:spacing w:after="0" w:line="360" w:lineRule="auto"/>
        <w:ind w:left="90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702">
        <w:rPr>
          <w:rFonts w:ascii="Times New Roman" w:eastAsia="Calibri" w:hAnsi="Times New Roman" w:cs="Times New Roman"/>
          <w:sz w:val="28"/>
          <w:szCs w:val="28"/>
        </w:rPr>
        <w:t>Ап=</w:t>
      </w:r>
      <w:proofErr w:type="spellStart"/>
      <w:r w:rsidRPr="00134702">
        <w:rPr>
          <w:rFonts w:ascii="Times New Roman" w:eastAsia="Calibri" w:hAnsi="Times New Roman" w:cs="Times New Roman"/>
          <w:sz w:val="28"/>
          <w:szCs w:val="28"/>
        </w:rPr>
        <w:t>Зн</w:t>
      </w:r>
      <w:proofErr w:type="spellEnd"/>
      <w:r w:rsidRPr="00134702">
        <w:rPr>
          <w:rFonts w:ascii="Times New Roman" w:eastAsia="Calibri" w:hAnsi="Times New Roman" w:cs="Times New Roman"/>
          <w:sz w:val="28"/>
          <w:szCs w:val="28"/>
        </w:rPr>
        <w:t>,</w:t>
      </w:r>
    </w:p>
    <w:p w:rsidR="00134702" w:rsidRPr="00134702" w:rsidRDefault="00134702" w:rsidP="00134702">
      <w:pPr>
        <w:spacing w:after="0" w:line="360" w:lineRule="auto"/>
        <w:ind w:left="90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702">
        <w:rPr>
          <w:rFonts w:ascii="Times New Roman" w:eastAsia="Calibri" w:hAnsi="Times New Roman" w:cs="Times New Roman"/>
          <w:sz w:val="28"/>
          <w:szCs w:val="28"/>
        </w:rPr>
        <w:t>где Ап – размер арендной платы за земельный участок в год;</w:t>
      </w:r>
    </w:p>
    <w:p w:rsidR="00134702" w:rsidRPr="00F61366" w:rsidRDefault="00134702" w:rsidP="00134702">
      <w:pPr>
        <w:spacing w:after="0" w:line="360" w:lineRule="auto"/>
        <w:ind w:left="90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34702">
        <w:rPr>
          <w:rFonts w:ascii="Times New Roman" w:eastAsia="Calibri" w:hAnsi="Times New Roman" w:cs="Times New Roman"/>
          <w:sz w:val="28"/>
          <w:szCs w:val="28"/>
        </w:rPr>
        <w:t>Зн</w:t>
      </w:r>
      <w:proofErr w:type="spellEnd"/>
      <w:r w:rsidRPr="00134702">
        <w:rPr>
          <w:rFonts w:ascii="Times New Roman" w:eastAsia="Calibri" w:hAnsi="Times New Roman" w:cs="Times New Roman"/>
          <w:sz w:val="28"/>
          <w:szCs w:val="28"/>
        </w:rPr>
        <w:t xml:space="preserve"> – размер земельного налога, рассчитанного в отношении земельного участка.</w:t>
      </w:r>
    </w:p>
    <w:bookmarkEnd w:id="2"/>
    <w:p w:rsidR="00D8424F" w:rsidRPr="00F61366" w:rsidRDefault="00D8424F" w:rsidP="00D8424F">
      <w:pPr>
        <w:numPr>
          <w:ilvl w:val="1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Договор аренды земельн</w:t>
      </w:r>
      <w:r w:rsidR="00265365">
        <w:rPr>
          <w:rFonts w:ascii="Times New Roman" w:eastAsia="Calibri" w:hAnsi="Times New Roman" w:cs="Times New Roman"/>
          <w:sz w:val="28"/>
          <w:szCs w:val="28"/>
        </w:rPr>
        <w:t>ого</w:t>
      </w: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265365">
        <w:rPr>
          <w:rFonts w:ascii="Times New Roman" w:eastAsia="Calibri" w:hAnsi="Times New Roman" w:cs="Times New Roman"/>
          <w:sz w:val="28"/>
          <w:szCs w:val="28"/>
        </w:rPr>
        <w:t>а</w:t>
      </w: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и любые изменения к нему подлежат государственной регистрации, если иное не предусмотрено действующим законодательством. Государственная регистрация договора аренды земельных участков и любые изменения к нему осуществляются </w:t>
      </w:r>
      <w:proofErr w:type="spellStart"/>
      <w:r w:rsidR="002A6011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и за его счет. </w:t>
      </w:r>
    </w:p>
    <w:p w:rsidR="00D8424F" w:rsidRPr="00F61366" w:rsidRDefault="00D8424F" w:rsidP="00D8424F">
      <w:pPr>
        <w:numPr>
          <w:ilvl w:val="1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Стороны обязуются обеспечить представление друг другу всех документов, необходимых</w:t>
      </w:r>
      <w:r w:rsidRPr="00F61366">
        <w:rPr>
          <w:rFonts w:ascii="Calibri" w:eastAsia="Calibri" w:hAnsi="Calibri" w:cs="Times New Roman"/>
          <w:sz w:val="28"/>
          <w:szCs w:val="28"/>
        </w:rPr>
        <w:t xml:space="preserve"> </w:t>
      </w:r>
      <w:r w:rsidRPr="00F61366">
        <w:rPr>
          <w:rFonts w:ascii="Times New Roman" w:eastAsia="Calibri" w:hAnsi="Times New Roman" w:cs="Times New Roman"/>
          <w:sz w:val="28"/>
          <w:szCs w:val="28"/>
        </w:rPr>
        <w:t>в соответствии с требованиями действующего законодательства для государственной регистрации договора аренды земельного участка, на дату подписания соответствующего договора аренды земельного участка.</w:t>
      </w:r>
    </w:p>
    <w:p w:rsidR="00D8424F" w:rsidRPr="00F61366" w:rsidRDefault="00D8424F" w:rsidP="00D8424F">
      <w:pPr>
        <w:numPr>
          <w:ilvl w:val="1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lastRenderedPageBreak/>
        <w:t>Договор аренды земельного участка, включая акт приема-передачи земельного участка, должен быть подписан Сторонами в сроки, установленные Соглашением, в соответствии с требованиями законодательства.</w:t>
      </w:r>
    </w:p>
    <w:p w:rsidR="00D8424F" w:rsidRPr="00F61366" w:rsidRDefault="00D8424F" w:rsidP="00D8424F">
      <w:pPr>
        <w:numPr>
          <w:ilvl w:val="1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1366">
        <w:rPr>
          <w:rFonts w:ascii="Times New Roman" w:eastAsia="Calibri" w:hAnsi="Times New Roman" w:cs="Times New Roman"/>
          <w:sz w:val="28"/>
          <w:szCs w:val="28"/>
        </w:rPr>
        <w:t>Конце</w:t>
      </w:r>
      <w:r w:rsidR="002A6011">
        <w:rPr>
          <w:rFonts w:ascii="Times New Roman" w:eastAsia="Calibri" w:hAnsi="Times New Roman" w:cs="Times New Roman"/>
          <w:sz w:val="28"/>
          <w:szCs w:val="28"/>
        </w:rPr>
        <w:t>дент</w:t>
      </w:r>
      <w:proofErr w:type="spellEnd"/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61366">
        <w:rPr>
          <w:rFonts w:ascii="Times New Roman" w:eastAsia="Calibri" w:hAnsi="Times New Roman" w:cs="Times New Roman"/>
          <w:sz w:val="28"/>
          <w:szCs w:val="28"/>
        </w:rPr>
        <w:t>обязан</w:t>
      </w:r>
      <w:proofErr w:type="gramEnd"/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подать документы на государственную регистрацию договора аренды земельного участка не позднее 10 (десяти) рабочих дней с даты заключения договора аренды и получения от </w:t>
      </w:r>
      <w:proofErr w:type="spellStart"/>
      <w:r w:rsidRPr="00F61366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всех необходимых документов.</w:t>
      </w:r>
    </w:p>
    <w:p w:rsidR="00D8424F" w:rsidRPr="00F61366" w:rsidRDefault="00D8424F" w:rsidP="00D8424F">
      <w:pPr>
        <w:numPr>
          <w:ilvl w:val="1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proofErr w:type="spellStart"/>
      <w:r w:rsidRPr="00F61366">
        <w:rPr>
          <w:rFonts w:ascii="Times New Roman" w:eastAsia="Calibri" w:hAnsi="Times New Roman" w:cs="Times New Roman"/>
          <w:spacing w:val="-6"/>
          <w:sz w:val="28"/>
          <w:szCs w:val="28"/>
        </w:rPr>
        <w:t>Конце</w:t>
      </w:r>
      <w:r w:rsidR="002A6011">
        <w:rPr>
          <w:rFonts w:ascii="Times New Roman" w:eastAsia="Calibri" w:hAnsi="Times New Roman" w:cs="Times New Roman"/>
          <w:spacing w:val="-6"/>
          <w:sz w:val="28"/>
          <w:szCs w:val="28"/>
        </w:rPr>
        <w:t>дент</w:t>
      </w:r>
      <w:proofErr w:type="spellEnd"/>
      <w:r w:rsidRPr="00F6136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обязан представить </w:t>
      </w:r>
      <w:r w:rsidR="002A6011">
        <w:rPr>
          <w:rFonts w:ascii="Times New Roman" w:eastAsia="Calibri" w:hAnsi="Times New Roman" w:cs="Times New Roman"/>
          <w:spacing w:val="-6"/>
          <w:sz w:val="28"/>
          <w:szCs w:val="28"/>
        </w:rPr>
        <w:t>Концессионеру</w:t>
      </w:r>
      <w:r w:rsidRPr="00F6136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зарегистрированный экземпляр договора аренды земельного участка в течение </w:t>
      </w:r>
      <w:r w:rsidR="00841748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10 </w:t>
      </w:r>
      <w:r w:rsidRPr="00F61366">
        <w:rPr>
          <w:rFonts w:ascii="Times New Roman" w:eastAsia="Calibri" w:hAnsi="Times New Roman" w:cs="Times New Roman"/>
          <w:spacing w:val="-6"/>
          <w:sz w:val="28"/>
          <w:szCs w:val="28"/>
        </w:rPr>
        <w:t>(</w:t>
      </w:r>
      <w:r w:rsidR="00841748">
        <w:rPr>
          <w:rFonts w:ascii="Times New Roman" w:eastAsia="Calibri" w:hAnsi="Times New Roman" w:cs="Times New Roman"/>
          <w:spacing w:val="-6"/>
          <w:sz w:val="28"/>
          <w:szCs w:val="28"/>
        </w:rPr>
        <w:t>десяти</w:t>
      </w:r>
      <w:r w:rsidRPr="00F6136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) рабочих дней </w:t>
      </w:r>
      <w:proofErr w:type="gramStart"/>
      <w:r w:rsidRPr="00F61366">
        <w:rPr>
          <w:rFonts w:ascii="Times New Roman" w:eastAsia="Calibri" w:hAnsi="Times New Roman" w:cs="Times New Roman"/>
          <w:spacing w:val="-6"/>
          <w:sz w:val="28"/>
          <w:szCs w:val="28"/>
        </w:rPr>
        <w:t>с даты</w:t>
      </w:r>
      <w:proofErr w:type="gramEnd"/>
      <w:r w:rsidRPr="00F6136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государственной регистрации.</w:t>
      </w:r>
    </w:p>
    <w:p w:rsidR="00D8424F" w:rsidRDefault="00D8424F" w:rsidP="00D8424F">
      <w:pPr>
        <w:numPr>
          <w:ilvl w:val="1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Концессионер не вправе передавать права по договору аренды земельного участка иным лицам, если иное не предусмотрено договором аренды земельных участков.</w:t>
      </w:r>
    </w:p>
    <w:p w:rsidR="00130375" w:rsidRPr="00F61366" w:rsidRDefault="00130375" w:rsidP="00D8424F">
      <w:pPr>
        <w:numPr>
          <w:ilvl w:val="1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После завершения создания (строительства) </w:t>
      </w:r>
      <w:r w:rsidR="00C21252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бъект</w:t>
      </w:r>
      <w:r w:rsidR="000F5A1B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Соглашения и осуществления</w:t>
      </w:r>
      <w:r w:rsidRPr="00130375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регистрации права собственности </w:t>
      </w:r>
      <w:proofErr w:type="spellStart"/>
      <w:r w:rsidRPr="00130375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Pr="00130375">
        <w:rPr>
          <w:rFonts w:ascii="Times New Roman" w:eastAsia="Calibri" w:hAnsi="Times New Roman" w:cs="Times New Roman"/>
          <w:sz w:val="28"/>
          <w:szCs w:val="28"/>
        </w:rPr>
        <w:t xml:space="preserve"> на объект соглашения и передачи прав владения и пользования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данным </w:t>
      </w:r>
      <w:r w:rsidR="00C21252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бъектом</w:t>
      </w:r>
      <w:r w:rsidRPr="001303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130375">
        <w:rPr>
          <w:rFonts w:ascii="Times New Roman" w:eastAsia="Calibri" w:hAnsi="Times New Roman" w:cs="Times New Roman"/>
          <w:sz w:val="28"/>
          <w:szCs w:val="28"/>
        </w:rPr>
        <w:t>онцессионеру, Стороны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0375">
        <w:rPr>
          <w:rFonts w:ascii="Times New Roman" w:eastAsia="Calibri" w:hAnsi="Times New Roman" w:cs="Times New Roman"/>
          <w:sz w:val="28"/>
          <w:szCs w:val="28"/>
        </w:rPr>
        <w:t>заключа</w:t>
      </w:r>
      <w:r>
        <w:rPr>
          <w:rFonts w:ascii="Times New Roman" w:eastAsia="Calibri" w:hAnsi="Times New Roman" w:cs="Times New Roman"/>
          <w:sz w:val="28"/>
          <w:szCs w:val="28"/>
        </w:rPr>
        <w:t>ют</w:t>
      </w:r>
      <w:r w:rsidRPr="00130375">
        <w:rPr>
          <w:rFonts w:ascii="Times New Roman" w:eastAsia="Calibri" w:hAnsi="Times New Roman" w:cs="Times New Roman"/>
          <w:sz w:val="28"/>
          <w:szCs w:val="28"/>
        </w:rPr>
        <w:t xml:space="preserve"> договор аренды земельного участка в целях эксплуатации объектов концессионного соглашения.</w:t>
      </w:r>
    </w:p>
    <w:p w:rsidR="00D8424F" w:rsidRPr="00F61366" w:rsidRDefault="00D8424F" w:rsidP="00D8424F">
      <w:pPr>
        <w:numPr>
          <w:ilvl w:val="1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Прекращение действия Соглашения является основанием для прекращения действия договора аренды земельного участка. Государственная регистрация прекращения действия договора аренды осуществляется Концессионером.</w:t>
      </w:r>
    </w:p>
    <w:p w:rsidR="00265365" w:rsidRPr="00F61366" w:rsidRDefault="00265365" w:rsidP="00D8424F">
      <w:pPr>
        <w:keepNext/>
        <w:keepLines/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highlight w:val="red"/>
        </w:rPr>
      </w:pPr>
    </w:p>
    <w:p w:rsidR="00A849BD" w:rsidRDefault="00C22771" w:rsidP="0043704F"/>
    <w:sectPr w:rsidR="00A849BD" w:rsidSect="00240913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627DB"/>
    <w:multiLevelType w:val="multilevel"/>
    <w:tmpl w:val="962CA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4F"/>
    <w:rsid w:val="00054827"/>
    <w:rsid w:val="000F5A1B"/>
    <w:rsid w:val="00130375"/>
    <w:rsid w:val="00134702"/>
    <w:rsid w:val="001F1B80"/>
    <w:rsid w:val="001F5E59"/>
    <w:rsid w:val="00215A3D"/>
    <w:rsid w:val="00240913"/>
    <w:rsid w:val="00265365"/>
    <w:rsid w:val="002A2B14"/>
    <w:rsid w:val="002A5BE8"/>
    <w:rsid w:val="002A6011"/>
    <w:rsid w:val="0034489C"/>
    <w:rsid w:val="003821A3"/>
    <w:rsid w:val="003A66C9"/>
    <w:rsid w:val="00414C90"/>
    <w:rsid w:val="0043704F"/>
    <w:rsid w:val="006270AF"/>
    <w:rsid w:val="00683BB9"/>
    <w:rsid w:val="006A399C"/>
    <w:rsid w:val="006D56AF"/>
    <w:rsid w:val="00714A4E"/>
    <w:rsid w:val="0074513A"/>
    <w:rsid w:val="00796324"/>
    <w:rsid w:val="007C05F8"/>
    <w:rsid w:val="007F137C"/>
    <w:rsid w:val="00823CB5"/>
    <w:rsid w:val="00840C17"/>
    <w:rsid w:val="00841748"/>
    <w:rsid w:val="00A641B3"/>
    <w:rsid w:val="00C21252"/>
    <w:rsid w:val="00C22771"/>
    <w:rsid w:val="00C95F68"/>
    <w:rsid w:val="00CB0E78"/>
    <w:rsid w:val="00D5708A"/>
    <w:rsid w:val="00D8424F"/>
    <w:rsid w:val="00DB5210"/>
    <w:rsid w:val="00E00CD2"/>
    <w:rsid w:val="00E51EAA"/>
    <w:rsid w:val="00EF35AF"/>
    <w:rsid w:val="00FA0345"/>
    <w:rsid w:val="00FE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748"/>
    <w:pPr>
      <w:ind w:left="720"/>
      <w:contextualSpacing/>
    </w:pPr>
  </w:style>
  <w:style w:type="paragraph" w:customStyle="1" w:styleId="Default">
    <w:name w:val="Default"/>
    <w:rsid w:val="00C212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748"/>
    <w:pPr>
      <w:ind w:left="720"/>
      <w:contextualSpacing/>
    </w:pPr>
  </w:style>
  <w:style w:type="paragraph" w:customStyle="1" w:styleId="Default">
    <w:name w:val="Default"/>
    <w:rsid w:val="00C212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Akron Holding</Company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Тюличкин Александр Сергеевич</dc:creator>
  <cp:keywords/>
  <dc:description/>
  <cp:lastModifiedBy>Анфинагентова</cp:lastModifiedBy>
  <cp:revision>19</cp:revision>
  <cp:lastPrinted>2021-08-23T11:20:00Z</cp:lastPrinted>
  <dcterms:created xsi:type="dcterms:W3CDTF">2021-09-15T08:12:00Z</dcterms:created>
  <dcterms:modified xsi:type="dcterms:W3CDTF">2022-02-22T06:24:00Z</dcterms:modified>
</cp:coreProperties>
</file>