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592" w:rsidRDefault="000E5592" w:rsidP="000E5592">
      <w:pPr>
        <w:pStyle w:val="a3"/>
        <w:spacing w:line="36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34547">
        <w:rPr>
          <w:rFonts w:ascii="Times New Roman" w:hAnsi="Times New Roman" w:cs="Times New Roman"/>
          <w:b/>
          <w:sz w:val="26"/>
          <w:szCs w:val="26"/>
        </w:rPr>
        <w:t>Методические рекомендации по каталогу «</w:t>
      </w:r>
      <w:proofErr w:type="spellStart"/>
      <w:r w:rsidR="00955576">
        <w:rPr>
          <w:rFonts w:ascii="Times New Roman" w:hAnsi="Times New Roman" w:cs="Times New Roman"/>
          <w:b/>
          <w:sz w:val="26"/>
          <w:szCs w:val="26"/>
        </w:rPr>
        <w:t>Энтеральное</w:t>
      </w:r>
      <w:proofErr w:type="spellEnd"/>
      <w:r w:rsidR="00955576">
        <w:rPr>
          <w:rFonts w:ascii="Times New Roman" w:hAnsi="Times New Roman" w:cs="Times New Roman"/>
          <w:b/>
          <w:sz w:val="26"/>
          <w:szCs w:val="26"/>
        </w:rPr>
        <w:t xml:space="preserve"> питание</w:t>
      </w:r>
      <w:r w:rsidRPr="00234547">
        <w:rPr>
          <w:rFonts w:ascii="Times New Roman" w:hAnsi="Times New Roman" w:cs="Times New Roman"/>
          <w:b/>
          <w:sz w:val="26"/>
          <w:szCs w:val="26"/>
        </w:rPr>
        <w:t>»</w:t>
      </w:r>
    </w:p>
    <w:p w:rsidR="00823B4F" w:rsidRPr="00234547" w:rsidRDefault="00823B4F" w:rsidP="000E5592">
      <w:pPr>
        <w:pStyle w:val="a3"/>
        <w:spacing w:line="36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5576" w:rsidRPr="00955576" w:rsidRDefault="000E5592" w:rsidP="0095557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547">
        <w:rPr>
          <w:rFonts w:ascii="Times New Roman" w:hAnsi="Times New Roman" w:cs="Times New Roman"/>
          <w:sz w:val="26"/>
          <w:szCs w:val="26"/>
        </w:rPr>
        <w:t xml:space="preserve">Данный каталог содержит позиции, вошедшие в КТРУ ЕИС с указанием характеристик из КТРУ ЕИС, позиции, не вошедшие на настоящий момент в КТРУ ЕИС и позиции КТРУ ЕИС с дополнительным показателем. </w:t>
      </w:r>
    </w:p>
    <w:p w:rsidR="00B62408" w:rsidRPr="00955576" w:rsidRDefault="000E5592" w:rsidP="0095557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4547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955576" w:rsidRPr="00234547">
        <w:rPr>
          <w:rFonts w:ascii="Times New Roman" w:hAnsi="Times New Roman" w:cs="Times New Roman"/>
          <w:sz w:val="26"/>
          <w:szCs w:val="26"/>
        </w:rPr>
        <w:t>требованиям,</w:t>
      </w:r>
      <w:r w:rsidRPr="00234547">
        <w:rPr>
          <w:rFonts w:ascii="Times New Roman" w:hAnsi="Times New Roman" w:cs="Times New Roman"/>
          <w:sz w:val="26"/>
          <w:szCs w:val="26"/>
        </w:rPr>
        <w:t xml:space="preserve"> ПП РФ 145 описание </w:t>
      </w:r>
      <w:r w:rsidR="00955576" w:rsidRPr="00234547">
        <w:rPr>
          <w:rFonts w:ascii="Times New Roman" w:hAnsi="Times New Roman" w:cs="Times New Roman"/>
          <w:sz w:val="26"/>
          <w:szCs w:val="26"/>
        </w:rPr>
        <w:t>товаров состоит</w:t>
      </w:r>
      <w:r w:rsidRPr="00234547">
        <w:rPr>
          <w:rFonts w:ascii="Times New Roman" w:hAnsi="Times New Roman" w:cs="Times New Roman"/>
          <w:sz w:val="26"/>
          <w:szCs w:val="26"/>
        </w:rPr>
        <w:t xml:space="preserve"> только из тех характеристик, которые указаны в каталоге ЕИС. </w:t>
      </w:r>
      <w:r w:rsidRPr="00234547">
        <w:rPr>
          <w:rFonts w:ascii="Times New Roman" w:hAnsi="Times New Roman" w:cs="Times New Roman"/>
          <w:b/>
          <w:sz w:val="26"/>
          <w:szCs w:val="26"/>
        </w:rPr>
        <w:t>Любая иная</w:t>
      </w:r>
      <w:r w:rsidRPr="00234547">
        <w:rPr>
          <w:rFonts w:ascii="Times New Roman" w:hAnsi="Times New Roman" w:cs="Times New Roman"/>
          <w:sz w:val="26"/>
          <w:szCs w:val="26"/>
        </w:rPr>
        <w:t xml:space="preserve"> информация является дополнительным показателем.  Включение в описание дополнительных </w:t>
      </w:r>
      <w:r w:rsidR="00955576" w:rsidRPr="00234547">
        <w:rPr>
          <w:rFonts w:ascii="Times New Roman" w:hAnsi="Times New Roman" w:cs="Times New Roman"/>
          <w:sz w:val="26"/>
          <w:szCs w:val="26"/>
        </w:rPr>
        <w:t>требований должно</w:t>
      </w:r>
      <w:r w:rsidRPr="00234547">
        <w:rPr>
          <w:rFonts w:ascii="Times New Roman" w:hAnsi="Times New Roman" w:cs="Times New Roman"/>
          <w:sz w:val="26"/>
          <w:szCs w:val="26"/>
        </w:rPr>
        <w:t xml:space="preserve"> иметь обоснование. Данное обоснование обяз</w:t>
      </w:r>
      <w:r w:rsidRPr="00955576">
        <w:rPr>
          <w:rFonts w:ascii="Times New Roman" w:hAnsi="Times New Roman" w:cs="Times New Roman"/>
          <w:sz w:val="26"/>
          <w:szCs w:val="26"/>
        </w:rPr>
        <w:t>ательно должно содержаться в документации о закупке, и размещено в ЕИС</w:t>
      </w:r>
      <w:r w:rsidR="00B62408" w:rsidRPr="00955576">
        <w:rPr>
          <w:rFonts w:ascii="Times New Roman" w:hAnsi="Times New Roman" w:cs="Times New Roman"/>
          <w:sz w:val="26"/>
          <w:szCs w:val="26"/>
        </w:rPr>
        <w:t>.</w:t>
      </w:r>
    </w:p>
    <w:p w:rsidR="00955576" w:rsidRDefault="00955576" w:rsidP="0095557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случае, если в обосновании дополнительного показателя указано, что конкретный состав </w:t>
      </w:r>
      <w:proofErr w:type="spellStart"/>
      <w:r w:rsidRPr="00955576">
        <w:rPr>
          <w:rFonts w:ascii="Times New Roman" w:eastAsia="Times New Roman" w:hAnsi="Times New Roman" w:cs="Times New Roman"/>
          <w:sz w:val="26"/>
          <w:szCs w:val="26"/>
          <w:lang w:eastAsia="ru-RU"/>
        </w:rPr>
        <w:t>энтеральной</w:t>
      </w:r>
      <w:proofErr w:type="spellEnd"/>
      <w:r w:rsidRPr="0095557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смеси требуется для осуществления закупки по решению врачебной комиссии (ВК), то к документам, публикуемым на ЕИС необходимо прикрепить решение ВК без указания персональных данных. В случае закупки по решению суда, к закупке должны быть прикреплены – решение суда + протокол ВК (оба документа без указания персональных данных). </w:t>
      </w:r>
    </w:p>
    <w:p w:rsidR="000E5592" w:rsidRPr="00955576" w:rsidRDefault="000E5592" w:rsidP="00955576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76">
        <w:rPr>
          <w:rFonts w:ascii="Times New Roman" w:hAnsi="Times New Roman" w:cs="Times New Roman"/>
          <w:sz w:val="26"/>
          <w:szCs w:val="26"/>
        </w:rPr>
        <w:t xml:space="preserve">Для включения новых позиций в каталог необходимо направить обращение в ГУОТ СО через систему </w:t>
      </w:r>
      <w:proofErr w:type="spellStart"/>
      <w:r w:rsidRPr="00955576">
        <w:rPr>
          <w:rFonts w:ascii="Times New Roman" w:hAnsi="Times New Roman" w:cs="Times New Roman"/>
          <w:sz w:val="26"/>
          <w:szCs w:val="26"/>
        </w:rPr>
        <w:t>багтрекинг</w:t>
      </w:r>
      <w:proofErr w:type="spellEnd"/>
      <w:r w:rsidRPr="00955576">
        <w:rPr>
          <w:rFonts w:ascii="Times New Roman" w:hAnsi="Times New Roman" w:cs="Times New Roman"/>
          <w:sz w:val="26"/>
          <w:szCs w:val="26"/>
        </w:rPr>
        <w:t xml:space="preserve">, содержащее код </w:t>
      </w:r>
      <w:r w:rsidR="00823B4F" w:rsidRPr="00955576">
        <w:rPr>
          <w:rFonts w:ascii="Times New Roman" w:hAnsi="Times New Roman" w:cs="Times New Roman"/>
          <w:sz w:val="26"/>
          <w:szCs w:val="26"/>
        </w:rPr>
        <w:t>позиции</w:t>
      </w:r>
      <w:r w:rsidRPr="00955576">
        <w:rPr>
          <w:rFonts w:ascii="Times New Roman" w:hAnsi="Times New Roman" w:cs="Times New Roman"/>
          <w:sz w:val="26"/>
          <w:szCs w:val="26"/>
        </w:rPr>
        <w:t xml:space="preserve"> КТРУ ЕИС (например, </w:t>
      </w:r>
      <w:r w:rsidR="00955576" w:rsidRPr="00955576">
        <w:rPr>
          <w:rFonts w:ascii="Times New Roman" w:hAnsi="Times New Roman" w:cs="Times New Roman"/>
          <w:caps/>
          <w:sz w:val="26"/>
          <w:szCs w:val="26"/>
        </w:rPr>
        <w:t>10.86.10.191-00000001</w:t>
      </w:r>
      <w:r w:rsidRPr="00955576">
        <w:rPr>
          <w:rFonts w:ascii="Times New Roman" w:hAnsi="Times New Roman" w:cs="Times New Roman"/>
          <w:sz w:val="26"/>
          <w:szCs w:val="26"/>
        </w:rPr>
        <w:t>)</w:t>
      </w:r>
      <w:r w:rsidRPr="00955576">
        <w:rPr>
          <w:sz w:val="26"/>
          <w:szCs w:val="26"/>
        </w:rPr>
        <w:t xml:space="preserve"> </w:t>
      </w:r>
      <w:r w:rsidRPr="00955576">
        <w:rPr>
          <w:rFonts w:ascii="Times New Roman" w:hAnsi="Times New Roman" w:cs="Times New Roman"/>
          <w:sz w:val="26"/>
          <w:szCs w:val="26"/>
        </w:rPr>
        <w:t xml:space="preserve">и значения </w:t>
      </w:r>
      <w:bookmarkStart w:id="0" w:name="_GoBack"/>
      <w:bookmarkEnd w:id="0"/>
      <w:r w:rsidRPr="00955576">
        <w:rPr>
          <w:rFonts w:ascii="Times New Roman" w:hAnsi="Times New Roman" w:cs="Times New Roman"/>
          <w:sz w:val="26"/>
          <w:szCs w:val="26"/>
        </w:rPr>
        <w:t xml:space="preserve">характеристик. </w:t>
      </w:r>
    </w:p>
    <w:p w:rsidR="000E5592" w:rsidRPr="00234547" w:rsidRDefault="000E5592" w:rsidP="00D7404D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34547">
        <w:rPr>
          <w:rFonts w:ascii="Times New Roman" w:hAnsi="Times New Roman" w:cs="Times New Roman"/>
          <w:sz w:val="26"/>
          <w:szCs w:val="26"/>
        </w:rPr>
        <w:t xml:space="preserve">Изучить перечень </w:t>
      </w:r>
      <w:r w:rsidRPr="00955576">
        <w:rPr>
          <w:rFonts w:ascii="Times New Roman" w:hAnsi="Times New Roman" w:cs="Times New Roman"/>
          <w:sz w:val="26"/>
          <w:szCs w:val="26"/>
        </w:rPr>
        <w:t>товаров</w:t>
      </w:r>
      <w:r w:rsidRPr="00234547">
        <w:rPr>
          <w:rFonts w:ascii="Times New Roman" w:hAnsi="Times New Roman" w:cs="Times New Roman"/>
          <w:sz w:val="26"/>
          <w:szCs w:val="26"/>
        </w:rPr>
        <w:t xml:space="preserve"> КТРУ ЕИС можно через открытую часть сайта http://www.zakupki.gov.ru/ в разделе «Информация для пользователей» - «Каталог товаров, работ, услуг» или в личном кабинете программного комплекса «</w:t>
      </w:r>
      <w:r w:rsidRPr="00234547">
        <w:rPr>
          <w:rFonts w:ascii="Times New Roman" w:hAnsi="Times New Roman" w:cs="Times New Roman"/>
          <w:sz w:val="26"/>
          <w:szCs w:val="26"/>
          <w:lang w:val="en-US"/>
        </w:rPr>
        <w:t>Web</w:t>
      </w:r>
      <w:r w:rsidRPr="00234547">
        <w:rPr>
          <w:rFonts w:ascii="Times New Roman" w:hAnsi="Times New Roman" w:cs="Times New Roman"/>
          <w:sz w:val="26"/>
          <w:szCs w:val="26"/>
        </w:rPr>
        <w:t xml:space="preserve">-торги-КС» в разделе «Справочники» - «КТРУ ЕИС» - «Справочник позиций каталога ЕИС». </w:t>
      </w:r>
    </w:p>
    <w:p w:rsidR="000E5592" w:rsidRPr="00234547" w:rsidRDefault="000E5592" w:rsidP="000E5592">
      <w:pPr>
        <w:pStyle w:val="a3"/>
        <w:numPr>
          <w:ilvl w:val="0"/>
          <w:numId w:val="1"/>
        </w:numPr>
        <w:spacing w:line="360" w:lineRule="auto"/>
        <w:ind w:left="-284"/>
        <w:jc w:val="both"/>
        <w:rPr>
          <w:rFonts w:ascii="Times New Roman" w:hAnsi="Times New Roman" w:cs="Times New Roman"/>
          <w:sz w:val="26"/>
          <w:szCs w:val="26"/>
        </w:rPr>
      </w:pPr>
      <w:r w:rsidRPr="00234547">
        <w:rPr>
          <w:rFonts w:ascii="Times New Roman" w:hAnsi="Times New Roman" w:cs="Times New Roman"/>
          <w:sz w:val="26"/>
          <w:szCs w:val="26"/>
        </w:rPr>
        <w:t xml:space="preserve">Напоминаем, что неиспользование типовых описаний согласно ПП РФ 145 ведет к административной ответственности по статье 7.29.3 КоАП РФ. </w:t>
      </w:r>
    </w:p>
    <w:sectPr w:rsidR="000E5592" w:rsidRPr="00234547" w:rsidSect="00EF496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6447C"/>
    <w:multiLevelType w:val="hybridMultilevel"/>
    <w:tmpl w:val="1CB49D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C7BA1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93016"/>
    <w:multiLevelType w:val="hybridMultilevel"/>
    <w:tmpl w:val="BFA0F58A"/>
    <w:lvl w:ilvl="0" w:tplc="B4ACDA2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CDC"/>
    <w:rsid w:val="00082CDC"/>
    <w:rsid w:val="00086D10"/>
    <w:rsid w:val="000E5592"/>
    <w:rsid w:val="00234547"/>
    <w:rsid w:val="004E643F"/>
    <w:rsid w:val="00662515"/>
    <w:rsid w:val="00823B4F"/>
    <w:rsid w:val="00955576"/>
    <w:rsid w:val="00B6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54F50-FF99-4C51-80EA-22D0DC66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55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5592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E5592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0E559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624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6240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9555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Теренина Ольга Николаевна</dc:creator>
  <cp:keywords/>
  <dc:description/>
  <cp:lastModifiedBy>Кондратьева Татьяна Андреевна</cp:lastModifiedBy>
  <cp:revision>2</cp:revision>
  <cp:lastPrinted>2019-06-19T11:10:00Z</cp:lastPrinted>
  <dcterms:created xsi:type="dcterms:W3CDTF">2021-11-25T10:09:00Z</dcterms:created>
  <dcterms:modified xsi:type="dcterms:W3CDTF">2021-11-25T10:09:00Z</dcterms:modified>
</cp:coreProperties>
</file>