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62E8" w:rsidRPr="00F862E8" w:rsidRDefault="00F862E8" w:rsidP="00F862E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62E8">
        <w:rPr>
          <w:rFonts w:ascii="Times New Roman" w:hAnsi="Times New Roman" w:cs="Times New Roman"/>
          <w:b/>
          <w:sz w:val="28"/>
          <w:szCs w:val="28"/>
        </w:rPr>
        <w:t>ОТКРЫТЫЙ СЕМИНАР</w:t>
      </w:r>
    </w:p>
    <w:p w:rsidR="00F862E8" w:rsidRPr="00F862E8" w:rsidRDefault="00F862E8" w:rsidP="00F862E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62E8">
        <w:rPr>
          <w:rFonts w:ascii="Times New Roman" w:hAnsi="Times New Roman" w:cs="Times New Roman"/>
          <w:b/>
          <w:sz w:val="28"/>
          <w:szCs w:val="28"/>
        </w:rPr>
        <w:t xml:space="preserve">для муниципальных заказчиков Самарской области </w:t>
      </w:r>
    </w:p>
    <w:p w:rsidR="006F4A24" w:rsidRDefault="00F862E8" w:rsidP="00F862E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62E8">
        <w:rPr>
          <w:rFonts w:ascii="Times New Roman" w:hAnsi="Times New Roman" w:cs="Times New Roman"/>
          <w:b/>
          <w:sz w:val="28"/>
          <w:szCs w:val="28"/>
        </w:rPr>
        <w:t>Тема: «Актуальные вопросы проведения государственных закупок в 2021 году. Особенности проведения закупок в рамках 223-ФЗ. Последние изменения в законодательстве»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F862E8" w:rsidRPr="00F862E8" w:rsidRDefault="00F862E8" w:rsidP="00F862E8">
      <w:pPr>
        <w:rPr>
          <w:rFonts w:ascii="Times Roman" w:hAnsi="Times Roman"/>
          <w:sz w:val="28"/>
          <w:szCs w:val="28"/>
        </w:rPr>
      </w:pPr>
      <w:r w:rsidRPr="00F862E8">
        <w:rPr>
          <w:rFonts w:ascii="Times New Roman" w:hAnsi="Times New Roman" w:cs="Times New Roman"/>
          <w:sz w:val="28"/>
          <w:szCs w:val="28"/>
        </w:rPr>
        <w:t>Место проведения: г. Самара, ул. Скляренко 20, актовый зал.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76"/>
        <w:gridCol w:w="3190"/>
        <w:gridCol w:w="3898"/>
      </w:tblGrid>
      <w:tr w:rsidR="005A2FED" w:rsidRPr="005A2FED" w:rsidTr="00F003A1">
        <w:tc>
          <w:tcPr>
            <w:tcW w:w="9464" w:type="dxa"/>
            <w:gridSpan w:val="3"/>
            <w:shd w:val="clear" w:color="auto" w:fill="00CCFF"/>
            <w:vAlign w:val="center"/>
          </w:tcPr>
          <w:p w:rsidR="005A2FED" w:rsidRPr="005A2FED" w:rsidRDefault="005A2FED" w:rsidP="005A2FED">
            <w:pPr>
              <w:jc w:val="center"/>
              <w:rPr>
                <w:rFonts w:ascii="Times Roman" w:hAnsi="Times Roman" w:cs="Times New Roman"/>
                <w:b/>
                <w:bCs/>
                <w:color w:val="000000"/>
                <w:sz w:val="32"/>
                <w:szCs w:val="32"/>
              </w:rPr>
            </w:pPr>
            <w:r w:rsidRPr="005A2FED">
              <w:rPr>
                <w:rFonts w:ascii="Times Roman" w:hAnsi="Times Roman"/>
                <w:b/>
                <w:bCs/>
                <w:color w:val="000000"/>
                <w:sz w:val="32"/>
                <w:szCs w:val="32"/>
              </w:rPr>
              <w:t xml:space="preserve">29 </w:t>
            </w:r>
            <w:r w:rsidRPr="005A2FED">
              <w:rPr>
                <w:rFonts w:ascii="Times New Roman" w:hAnsi="Times New Roman" w:cs="Times New Roman"/>
                <w:b/>
                <w:bCs/>
                <w:color w:val="000000"/>
                <w:sz w:val="32"/>
                <w:szCs w:val="32"/>
              </w:rPr>
              <w:t>июня</w:t>
            </w:r>
            <w:r w:rsidRPr="005A2FED">
              <w:rPr>
                <w:rFonts w:ascii="Times Roman" w:hAnsi="Times Roman"/>
                <w:b/>
                <w:bCs/>
                <w:color w:val="000000"/>
                <w:sz w:val="32"/>
                <w:szCs w:val="32"/>
              </w:rPr>
              <w:t xml:space="preserve"> 2021</w:t>
            </w:r>
            <w:r w:rsidRPr="005A2FED">
              <w:rPr>
                <w:rFonts w:ascii="Times New Roman" w:hAnsi="Times New Roman" w:cs="Times New Roman"/>
                <w:b/>
                <w:bCs/>
                <w:color w:val="000000"/>
                <w:sz w:val="32"/>
                <w:szCs w:val="32"/>
              </w:rPr>
              <w:t>г</w:t>
            </w:r>
            <w:r w:rsidRPr="005A2FED">
              <w:rPr>
                <w:rFonts w:ascii="Times Roman" w:hAnsi="Times Roman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5A2FED">
              <w:rPr>
                <w:rFonts w:ascii="Times New Roman" w:hAnsi="Times New Roman" w:cs="Times New Roman"/>
                <w:b/>
                <w:bCs/>
                <w:color w:val="000000"/>
                <w:sz w:val="32"/>
                <w:szCs w:val="32"/>
              </w:rPr>
              <w:t>в</w:t>
            </w:r>
            <w:r w:rsidRPr="005A2FED">
              <w:rPr>
                <w:rFonts w:ascii="Times Roman" w:hAnsi="Times Roman"/>
                <w:b/>
                <w:bCs/>
                <w:color w:val="000000"/>
                <w:sz w:val="32"/>
                <w:szCs w:val="32"/>
              </w:rPr>
              <w:t xml:space="preserve"> 10:00, </w:t>
            </w:r>
            <w:r w:rsidRPr="005A2FED">
              <w:rPr>
                <w:rFonts w:ascii="Times New Roman" w:hAnsi="Times New Roman" w:cs="Times New Roman"/>
                <w:b/>
                <w:bCs/>
                <w:color w:val="000000"/>
                <w:sz w:val="32"/>
                <w:szCs w:val="32"/>
              </w:rPr>
              <w:t>вторник</w:t>
            </w:r>
          </w:p>
          <w:p w:rsidR="005A2FED" w:rsidRPr="005A2FED" w:rsidRDefault="005A2FED" w:rsidP="005A2FED">
            <w:pPr>
              <w:rPr>
                <w:rFonts w:ascii="Times Roman" w:hAnsi="Times Roman"/>
                <w:sz w:val="24"/>
                <w:szCs w:val="24"/>
              </w:rPr>
            </w:pPr>
          </w:p>
        </w:tc>
      </w:tr>
      <w:tr w:rsidR="005A2FED" w:rsidRPr="005A2FED" w:rsidTr="00F003A1">
        <w:tc>
          <w:tcPr>
            <w:tcW w:w="2376" w:type="dxa"/>
            <w:vAlign w:val="center"/>
          </w:tcPr>
          <w:p w:rsidR="005A2FED" w:rsidRPr="00562924" w:rsidRDefault="005A2FED" w:rsidP="005A2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29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09:30 – 10:00</w:t>
            </w:r>
          </w:p>
        </w:tc>
        <w:tc>
          <w:tcPr>
            <w:tcW w:w="7088" w:type="dxa"/>
            <w:gridSpan w:val="2"/>
          </w:tcPr>
          <w:p w:rsidR="005A2FED" w:rsidRPr="005A2FED" w:rsidRDefault="005A2FED">
            <w:pPr>
              <w:rPr>
                <w:rFonts w:ascii="Times Roman" w:hAnsi="Times Roman"/>
                <w:sz w:val="24"/>
                <w:szCs w:val="24"/>
              </w:rPr>
            </w:pPr>
            <w:r w:rsidRPr="005A2FED">
              <w:rPr>
                <w:rFonts w:ascii="Times New Roman" w:hAnsi="Times New Roman" w:cs="Times New Roman"/>
                <w:sz w:val="24"/>
                <w:szCs w:val="24"/>
              </w:rPr>
              <w:t>Регистрация</w:t>
            </w:r>
            <w:r w:rsidRPr="005A2FED">
              <w:rPr>
                <w:rFonts w:ascii="Times Roman" w:hAnsi="Times Roman"/>
                <w:sz w:val="24"/>
                <w:szCs w:val="24"/>
              </w:rPr>
              <w:t xml:space="preserve"> </w:t>
            </w:r>
            <w:r w:rsidRPr="005A2FED">
              <w:rPr>
                <w:rFonts w:ascii="Times New Roman" w:hAnsi="Times New Roman" w:cs="Times New Roman"/>
                <w:sz w:val="24"/>
                <w:szCs w:val="24"/>
              </w:rPr>
              <w:t>участников</w:t>
            </w:r>
          </w:p>
        </w:tc>
      </w:tr>
      <w:tr w:rsidR="00004481" w:rsidRPr="005A2FED" w:rsidTr="00F003A1">
        <w:tc>
          <w:tcPr>
            <w:tcW w:w="2376" w:type="dxa"/>
            <w:vAlign w:val="center"/>
          </w:tcPr>
          <w:p w:rsidR="00004481" w:rsidRPr="00562924" w:rsidRDefault="00004481" w:rsidP="005A2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29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10:00 – 10:10</w:t>
            </w:r>
          </w:p>
        </w:tc>
        <w:tc>
          <w:tcPr>
            <w:tcW w:w="3190" w:type="dxa"/>
            <w:vAlign w:val="center"/>
          </w:tcPr>
          <w:p w:rsidR="00004481" w:rsidRPr="005A2FED" w:rsidRDefault="00004481" w:rsidP="005A2FED">
            <w:pPr>
              <w:rPr>
                <w:rFonts w:ascii="Times Roman" w:hAnsi="Times Roman"/>
                <w:sz w:val="24"/>
                <w:szCs w:val="24"/>
              </w:rPr>
            </w:pPr>
            <w:r w:rsidRPr="005A2F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Приветственное</w:t>
            </w:r>
            <w:r w:rsidRPr="005A2FED">
              <w:rPr>
                <w:rFonts w:ascii="Times Roman" w:hAnsi="Times Roman"/>
                <w:color w:val="000000"/>
                <w:sz w:val="24"/>
                <w:szCs w:val="24"/>
              </w:rPr>
              <w:t xml:space="preserve"> </w:t>
            </w:r>
            <w:r w:rsidRPr="005A2F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слово</w:t>
            </w:r>
          </w:p>
        </w:tc>
        <w:tc>
          <w:tcPr>
            <w:tcW w:w="3898" w:type="dxa"/>
          </w:tcPr>
          <w:p w:rsidR="00004481" w:rsidRPr="002D442D" w:rsidRDefault="00004481">
            <w:pPr>
              <w:rPr>
                <w:sz w:val="24"/>
                <w:szCs w:val="24"/>
              </w:rPr>
            </w:pPr>
            <w:r w:rsidRPr="005A2FE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Карелина</w:t>
            </w:r>
            <w:r w:rsidRPr="005A2FED">
              <w:rPr>
                <w:rFonts w:ascii="Times Roman" w:hAnsi="Times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5A2FE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Мария</w:t>
            </w:r>
            <w:r w:rsidRPr="005A2FED">
              <w:rPr>
                <w:rFonts w:ascii="Times Roman" w:hAnsi="Times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5A2FE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Евгеньевна</w:t>
            </w:r>
            <w:r w:rsidRPr="005A2FED">
              <w:rPr>
                <w:rFonts w:ascii="Times Roman" w:hAnsi="Times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5A2FED">
              <w:rPr>
                <w:rFonts w:ascii="Times Roman" w:hAnsi="Times Roman" w:cs="Times Roman"/>
                <w:b/>
                <w:bCs/>
                <w:color w:val="000000"/>
                <w:sz w:val="24"/>
                <w:szCs w:val="24"/>
              </w:rPr>
              <w:t>–</w:t>
            </w:r>
            <w:r w:rsidRPr="005A2FED">
              <w:rPr>
                <w:rFonts w:ascii="Times Roman" w:hAnsi="Times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A2F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5A2FED">
              <w:rPr>
                <w:rFonts w:ascii="Times Roman" w:hAnsi="Times Roman"/>
                <w:color w:val="000000"/>
                <w:sz w:val="24"/>
                <w:szCs w:val="24"/>
              </w:rPr>
              <w:t>.</w:t>
            </w:r>
            <w:r w:rsidRPr="005A2F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proofErr w:type="spellEnd"/>
            <w:r w:rsidRPr="005A2FED">
              <w:rPr>
                <w:rFonts w:ascii="Times Roman" w:hAnsi="Times Roman"/>
                <w:color w:val="000000"/>
                <w:sz w:val="24"/>
                <w:szCs w:val="24"/>
              </w:rPr>
              <w:t>.</w:t>
            </w:r>
            <w:r w:rsidRPr="005A2FED">
              <w:rPr>
                <w:rFonts w:ascii="Times Roman" w:hAnsi="Times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5A2F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руководителя</w:t>
            </w:r>
            <w:r w:rsidRPr="005A2FED">
              <w:rPr>
                <w:rFonts w:ascii="Times Roman" w:hAnsi="Times Roman"/>
                <w:color w:val="000000"/>
                <w:sz w:val="24"/>
                <w:szCs w:val="24"/>
              </w:rPr>
              <w:t xml:space="preserve"> </w:t>
            </w:r>
            <w:r w:rsidRPr="005A2F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Главного</w:t>
            </w:r>
            <w:r w:rsidRPr="005A2FED">
              <w:rPr>
                <w:rFonts w:ascii="Times Roman" w:hAnsi="Times Roman"/>
                <w:color w:val="000000"/>
                <w:sz w:val="24"/>
                <w:szCs w:val="24"/>
              </w:rPr>
              <w:t xml:space="preserve"> </w:t>
            </w:r>
            <w:r w:rsidRPr="005A2F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управления</w:t>
            </w:r>
            <w:r w:rsidRPr="005A2FED">
              <w:rPr>
                <w:rFonts w:ascii="Times Roman" w:hAnsi="Times Roman"/>
                <w:color w:val="000000"/>
                <w:sz w:val="24"/>
                <w:szCs w:val="24"/>
              </w:rPr>
              <w:t xml:space="preserve"> </w:t>
            </w:r>
            <w:r w:rsidRPr="005A2F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организации</w:t>
            </w:r>
            <w:r w:rsidRPr="005A2FED">
              <w:rPr>
                <w:rFonts w:ascii="Times Roman" w:hAnsi="Times Roman"/>
                <w:color w:val="000000"/>
                <w:sz w:val="24"/>
                <w:szCs w:val="24"/>
              </w:rPr>
              <w:t xml:space="preserve"> </w:t>
            </w:r>
            <w:r w:rsidRPr="005A2F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торгов</w:t>
            </w:r>
            <w:r w:rsidRPr="005A2FED">
              <w:rPr>
                <w:rFonts w:ascii="Times Roman" w:hAnsi="Times Roman"/>
                <w:color w:val="000000"/>
                <w:sz w:val="24"/>
                <w:szCs w:val="24"/>
              </w:rPr>
              <w:t xml:space="preserve"> </w:t>
            </w:r>
            <w:r w:rsidRPr="005A2F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Самарской</w:t>
            </w:r>
            <w:r w:rsidRPr="005A2FED">
              <w:rPr>
                <w:rFonts w:ascii="Times Roman" w:hAnsi="Times Roman"/>
                <w:color w:val="000000"/>
                <w:sz w:val="24"/>
                <w:szCs w:val="24"/>
              </w:rPr>
              <w:t xml:space="preserve"> </w:t>
            </w:r>
            <w:r w:rsidRPr="005A2F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области</w:t>
            </w:r>
          </w:p>
        </w:tc>
      </w:tr>
      <w:tr w:rsidR="00004481" w:rsidRPr="005A2FED" w:rsidTr="00F003A1">
        <w:tc>
          <w:tcPr>
            <w:tcW w:w="2376" w:type="dxa"/>
            <w:vAlign w:val="center"/>
          </w:tcPr>
          <w:p w:rsidR="00004481" w:rsidRPr="00562924" w:rsidRDefault="00004481" w:rsidP="005A2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29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10:10 – 1</w:t>
            </w:r>
            <w:r w:rsidR="00562924" w:rsidRPr="005629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0:4</w:t>
            </w:r>
            <w:r w:rsidRPr="005629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190" w:type="dxa"/>
            <w:vAlign w:val="center"/>
          </w:tcPr>
          <w:p w:rsidR="00004481" w:rsidRPr="005A2FED" w:rsidRDefault="00004481" w:rsidP="00C41BAD">
            <w:pPr>
              <w:rPr>
                <w:rFonts w:ascii="Times Roman" w:hAnsi="Times Roman"/>
                <w:sz w:val="24"/>
                <w:szCs w:val="24"/>
              </w:rPr>
            </w:pPr>
            <w:r w:rsidRPr="005A2FED">
              <w:rPr>
                <w:rFonts w:ascii="Times New Roman" w:hAnsi="Times New Roman" w:cs="Times New Roman"/>
                <w:sz w:val="24"/>
                <w:szCs w:val="24"/>
              </w:rPr>
              <w:t>Новеллы</w:t>
            </w:r>
            <w:r w:rsidRPr="005A2FED">
              <w:rPr>
                <w:rFonts w:ascii="Times Roman" w:hAnsi="Times Roman"/>
                <w:sz w:val="24"/>
                <w:szCs w:val="24"/>
              </w:rPr>
              <w:t xml:space="preserve"> </w:t>
            </w:r>
            <w:r w:rsidRPr="005A2FED">
              <w:rPr>
                <w:rFonts w:ascii="Times New Roman" w:hAnsi="Times New Roman" w:cs="Times New Roman"/>
                <w:sz w:val="24"/>
                <w:szCs w:val="24"/>
              </w:rPr>
              <w:t>законодательства</w:t>
            </w:r>
            <w:r w:rsidRPr="005A2FED">
              <w:rPr>
                <w:rFonts w:ascii="Times Roman" w:hAnsi="Times Roman"/>
                <w:sz w:val="24"/>
                <w:szCs w:val="24"/>
              </w:rPr>
              <w:t xml:space="preserve"> </w:t>
            </w:r>
            <w:r w:rsidRPr="005A2FE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A2FED">
              <w:rPr>
                <w:rFonts w:ascii="Times Roman" w:hAnsi="Times Roman"/>
                <w:sz w:val="24"/>
                <w:szCs w:val="24"/>
              </w:rPr>
              <w:t xml:space="preserve"> </w:t>
            </w:r>
            <w:r w:rsidRPr="005A2FED">
              <w:rPr>
                <w:rFonts w:ascii="Times New Roman" w:hAnsi="Times New Roman" w:cs="Times New Roman"/>
                <w:sz w:val="24"/>
                <w:szCs w:val="24"/>
              </w:rPr>
              <w:t>контрактной</w:t>
            </w:r>
            <w:r w:rsidRPr="005A2FED">
              <w:rPr>
                <w:rFonts w:ascii="Times Roman" w:hAnsi="Times Roman"/>
                <w:sz w:val="24"/>
                <w:szCs w:val="24"/>
              </w:rPr>
              <w:t xml:space="preserve"> </w:t>
            </w:r>
            <w:r w:rsidRPr="005A2FED">
              <w:rPr>
                <w:rFonts w:ascii="Times New Roman" w:hAnsi="Times New Roman" w:cs="Times New Roman"/>
                <w:sz w:val="24"/>
                <w:szCs w:val="24"/>
              </w:rPr>
              <w:t>системе</w:t>
            </w:r>
            <w:r w:rsidR="00B72305" w:rsidRPr="005A2FED">
              <w:rPr>
                <w:rFonts w:ascii="Times Roman" w:hAnsi="Times Roman"/>
                <w:sz w:val="24"/>
                <w:szCs w:val="24"/>
              </w:rPr>
              <w:t xml:space="preserve">, </w:t>
            </w:r>
            <w:r w:rsidR="00B72305" w:rsidRPr="005A2FED">
              <w:rPr>
                <w:rFonts w:ascii="Times New Roman" w:hAnsi="Times New Roman" w:cs="Times New Roman"/>
                <w:sz w:val="24"/>
                <w:szCs w:val="24"/>
              </w:rPr>
              <w:t>перспективы</w:t>
            </w:r>
            <w:r w:rsidR="00B72305" w:rsidRPr="005A2FED">
              <w:rPr>
                <w:rFonts w:ascii="Times Roman" w:hAnsi="Times Roman"/>
                <w:sz w:val="24"/>
                <w:szCs w:val="24"/>
              </w:rPr>
              <w:t xml:space="preserve"> </w:t>
            </w:r>
            <w:r w:rsidR="00B72305" w:rsidRPr="005A2FED">
              <w:rPr>
                <w:rFonts w:ascii="Times New Roman" w:hAnsi="Times New Roman" w:cs="Times New Roman"/>
                <w:sz w:val="24"/>
                <w:szCs w:val="24"/>
              </w:rPr>
              <w:t>развития</w:t>
            </w:r>
            <w:r w:rsidR="005A2FED">
              <w:rPr>
                <w:rFonts w:ascii="Times New Roman" w:hAnsi="Times New Roman" w:cs="Times New Roman"/>
                <w:sz w:val="24"/>
                <w:szCs w:val="24"/>
              </w:rPr>
              <w:t xml:space="preserve"> контрактной системы</w:t>
            </w:r>
            <w:r w:rsidR="00C41BAD">
              <w:rPr>
                <w:rFonts w:ascii="Times New Roman" w:hAnsi="Times New Roman" w:cs="Times New Roman"/>
                <w:sz w:val="24"/>
                <w:szCs w:val="24"/>
              </w:rPr>
              <w:t xml:space="preserve"> на 2021 год</w:t>
            </w:r>
          </w:p>
        </w:tc>
        <w:tc>
          <w:tcPr>
            <w:tcW w:w="3898" w:type="dxa"/>
          </w:tcPr>
          <w:p w:rsidR="00004481" w:rsidRPr="00DC577E" w:rsidRDefault="000069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577E">
              <w:rPr>
                <w:rFonts w:ascii="Times New Roman" w:hAnsi="Times New Roman" w:cs="Times New Roman"/>
                <w:b/>
                <w:sz w:val="24"/>
                <w:szCs w:val="24"/>
              </w:rPr>
              <w:t>Кондрикова</w:t>
            </w:r>
            <w:proofErr w:type="spellEnd"/>
            <w:r w:rsidRPr="00DC57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Анна Геннадьевна</w:t>
            </w:r>
            <w:r w:rsidRPr="00DC577E">
              <w:rPr>
                <w:rFonts w:ascii="Times New Roman" w:hAnsi="Times New Roman" w:cs="Times New Roman"/>
                <w:sz w:val="24"/>
                <w:szCs w:val="24"/>
              </w:rPr>
              <w:t xml:space="preserve"> – заместитель директора института государственной и муниципальной службы </w:t>
            </w:r>
            <w:r w:rsidR="00B72305" w:rsidRPr="00DC577E">
              <w:rPr>
                <w:rFonts w:ascii="Times New Roman" w:hAnsi="Times New Roman" w:cs="Times New Roman"/>
                <w:sz w:val="24"/>
                <w:szCs w:val="24"/>
              </w:rPr>
              <w:t>АНО</w:t>
            </w:r>
            <w:r w:rsidR="00B72305" w:rsidRPr="00DC577E">
              <w:rPr>
                <w:rFonts w:ascii="Times Roman" w:hAnsi="Times Roman"/>
                <w:sz w:val="24"/>
                <w:szCs w:val="24"/>
              </w:rPr>
              <w:t xml:space="preserve"> </w:t>
            </w:r>
            <w:proofErr w:type="gramStart"/>
            <w:r w:rsidR="00B72305" w:rsidRPr="00DC577E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proofErr w:type="gramEnd"/>
            <w:r w:rsidR="00B72305" w:rsidRPr="00DC577E">
              <w:rPr>
                <w:rFonts w:ascii="Times Roman" w:hAnsi="Times Roman"/>
                <w:sz w:val="24"/>
                <w:szCs w:val="24"/>
              </w:rPr>
              <w:t xml:space="preserve"> </w:t>
            </w:r>
            <w:r w:rsidR="00B72305" w:rsidRPr="00DC577E">
              <w:rPr>
                <w:rFonts w:ascii="Times New Roman" w:hAnsi="Times New Roman" w:cs="Times New Roman"/>
                <w:sz w:val="24"/>
                <w:szCs w:val="24"/>
              </w:rPr>
              <w:t>Самарский</w:t>
            </w:r>
            <w:r w:rsidR="00B72305" w:rsidRPr="00DC577E">
              <w:rPr>
                <w:rFonts w:ascii="Times Roman" w:hAnsi="Times Roman"/>
                <w:sz w:val="24"/>
                <w:szCs w:val="24"/>
              </w:rPr>
              <w:t xml:space="preserve"> </w:t>
            </w:r>
            <w:r w:rsidR="00B72305" w:rsidRPr="00DC577E">
              <w:rPr>
                <w:rFonts w:ascii="Times New Roman" w:hAnsi="Times New Roman" w:cs="Times New Roman"/>
                <w:sz w:val="24"/>
                <w:szCs w:val="24"/>
              </w:rPr>
              <w:t>университет</w:t>
            </w:r>
            <w:r w:rsidR="00B72305" w:rsidRPr="00DC577E">
              <w:rPr>
                <w:rFonts w:ascii="Times Roman" w:hAnsi="Times Roman"/>
                <w:sz w:val="24"/>
                <w:szCs w:val="24"/>
              </w:rPr>
              <w:t xml:space="preserve"> </w:t>
            </w:r>
            <w:r w:rsidR="00B72305" w:rsidRPr="00DC577E">
              <w:rPr>
                <w:rFonts w:ascii="Times New Roman" w:hAnsi="Times New Roman" w:cs="Times New Roman"/>
                <w:sz w:val="24"/>
                <w:szCs w:val="24"/>
              </w:rPr>
              <w:t>государственного</w:t>
            </w:r>
            <w:r w:rsidR="00B72305" w:rsidRPr="00DC577E">
              <w:rPr>
                <w:rFonts w:ascii="Times Roman" w:hAnsi="Times Roman"/>
                <w:sz w:val="24"/>
                <w:szCs w:val="24"/>
              </w:rPr>
              <w:t xml:space="preserve"> </w:t>
            </w:r>
            <w:r w:rsidR="00B72305" w:rsidRPr="00DC577E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="00B72305" w:rsidRPr="00DC577E">
              <w:rPr>
                <w:rFonts w:ascii="Times Roman" w:hAnsi="Times Roman"/>
                <w:sz w:val="24"/>
                <w:szCs w:val="24"/>
              </w:rPr>
              <w:t xml:space="preserve"> </w:t>
            </w:r>
            <w:r w:rsidR="00E719AE" w:rsidRPr="00DC577E">
              <w:rPr>
                <w:sz w:val="24"/>
                <w:szCs w:val="24"/>
              </w:rPr>
              <w:t>«</w:t>
            </w:r>
            <w:r w:rsidR="009F6612" w:rsidRPr="00DC577E">
              <w:rPr>
                <w:rFonts w:ascii="Times New Roman" w:hAnsi="Times New Roman" w:cs="Times New Roman"/>
                <w:sz w:val="24"/>
                <w:szCs w:val="24"/>
              </w:rPr>
              <w:t>МИР</w:t>
            </w:r>
            <w:r w:rsidR="00E719AE" w:rsidRPr="00DC577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E7765E" w:rsidRPr="00DC577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E7765E" w:rsidRPr="005A2FED" w:rsidRDefault="00E7765E" w:rsidP="00E7765E">
            <w:pPr>
              <w:rPr>
                <w:rFonts w:ascii="Times Roman" w:hAnsi="Times Roman"/>
                <w:sz w:val="24"/>
                <w:szCs w:val="24"/>
              </w:rPr>
            </w:pPr>
            <w:r w:rsidRPr="00DC57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Исаева Ирина Николаевна – </w:t>
            </w:r>
            <w:r w:rsidRPr="00DC577E">
              <w:rPr>
                <w:rFonts w:ascii="Times New Roman" w:hAnsi="Times New Roman" w:cs="Times New Roman"/>
                <w:sz w:val="24"/>
                <w:szCs w:val="24"/>
              </w:rPr>
              <w:t>руководитель отделения профессиональной переподготовки государственных и муниципальных служащих</w:t>
            </w:r>
            <w:r w:rsidRPr="00DC57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C577E">
              <w:rPr>
                <w:rFonts w:ascii="Times New Roman" w:hAnsi="Times New Roman" w:cs="Times New Roman"/>
                <w:sz w:val="24"/>
                <w:szCs w:val="24"/>
              </w:rPr>
              <w:t>АНО</w:t>
            </w:r>
            <w:r w:rsidRPr="00DC577E">
              <w:rPr>
                <w:rFonts w:ascii="Times Roman" w:hAnsi="Times Roman"/>
                <w:sz w:val="24"/>
                <w:szCs w:val="24"/>
              </w:rPr>
              <w:t xml:space="preserve"> </w:t>
            </w:r>
            <w:proofErr w:type="gramStart"/>
            <w:r w:rsidRPr="00DC577E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proofErr w:type="gramEnd"/>
            <w:r w:rsidRPr="00DC577E">
              <w:rPr>
                <w:rFonts w:ascii="Times Roman" w:hAnsi="Times Roman"/>
                <w:sz w:val="24"/>
                <w:szCs w:val="24"/>
              </w:rPr>
              <w:t xml:space="preserve"> </w:t>
            </w:r>
            <w:r w:rsidRPr="00DC577E">
              <w:rPr>
                <w:rFonts w:ascii="Times New Roman" w:hAnsi="Times New Roman" w:cs="Times New Roman"/>
                <w:sz w:val="24"/>
                <w:szCs w:val="24"/>
              </w:rPr>
              <w:t>Самарский</w:t>
            </w:r>
            <w:r w:rsidRPr="00DC577E">
              <w:rPr>
                <w:rFonts w:ascii="Times Roman" w:hAnsi="Times Roman"/>
                <w:sz w:val="24"/>
                <w:szCs w:val="24"/>
              </w:rPr>
              <w:t xml:space="preserve"> </w:t>
            </w:r>
            <w:r w:rsidRPr="00DC577E">
              <w:rPr>
                <w:rFonts w:ascii="Times New Roman" w:hAnsi="Times New Roman" w:cs="Times New Roman"/>
                <w:sz w:val="24"/>
                <w:szCs w:val="24"/>
              </w:rPr>
              <w:t>университет</w:t>
            </w:r>
            <w:r w:rsidRPr="00DC577E">
              <w:rPr>
                <w:rFonts w:ascii="Times Roman" w:hAnsi="Times Roman"/>
                <w:sz w:val="24"/>
                <w:szCs w:val="24"/>
              </w:rPr>
              <w:t xml:space="preserve"> </w:t>
            </w:r>
            <w:r w:rsidRPr="00DC577E">
              <w:rPr>
                <w:rFonts w:ascii="Times New Roman" w:hAnsi="Times New Roman" w:cs="Times New Roman"/>
                <w:sz w:val="24"/>
                <w:szCs w:val="24"/>
              </w:rPr>
              <w:t>государственного</w:t>
            </w:r>
            <w:r w:rsidRPr="00DC577E">
              <w:rPr>
                <w:rFonts w:ascii="Times Roman" w:hAnsi="Times Roman"/>
                <w:sz w:val="24"/>
                <w:szCs w:val="24"/>
              </w:rPr>
              <w:t xml:space="preserve"> </w:t>
            </w:r>
            <w:r w:rsidRPr="00DC577E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Pr="00DC577E">
              <w:rPr>
                <w:rFonts w:ascii="Times Roman" w:hAnsi="Times Roman"/>
                <w:sz w:val="24"/>
                <w:szCs w:val="24"/>
              </w:rPr>
              <w:t xml:space="preserve"> </w:t>
            </w:r>
            <w:r w:rsidRPr="00DC577E">
              <w:rPr>
                <w:sz w:val="24"/>
                <w:szCs w:val="24"/>
              </w:rPr>
              <w:t>«</w:t>
            </w:r>
            <w:r w:rsidRPr="00DC577E">
              <w:rPr>
                <w:rFonts w:ascii="Times New Roman" w:hAnsi="Times New Roman" w:cs="Times New Roman"/>
                <w:sz w:val="24"/>
                <w:szCs w:val="24"/>
              </w:rPr>
              <w:t>МИР»</w:t>
            </w:r>
          </w:p>
          <w:p w:rsidR="00B72305" w:rsidRPr="00E7765E" w:rsidRDefault="00B72305">
            <w:pPr>
              <w:rPr>
                <w:sz w:val="24"/>
                <w:szCs w:val="24"/>
              </w:rPr>
            </w:pPr>
          </w:p>
        </w:tc>
      </w:tr>
      <w:tr w:rsidR="00004481" w:rsidRPr="005A2FED" w:rsidTr="00F003A1">
        <w:tc>
          <w:tcPr>
            <w:tcW w:w="2376" w:type="dxa"/>
            <w:vAlign w:val="center"/>
          </w:tcPr>
          <w:p w:rsidR="00004481" w:rsidRPr="00562924" w:rsidRDefault="00562924" w:rsidP="005A2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29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10:4</w:t>
            </w:r>
            <w:r w:rsidR="00B72305" w:rsidRPr="005629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004481" w:rsidRPr="005629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1</w:t>
            </w:r>
            <w:r w:rsidRPr="005629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1:1</w:t>
            </w:r>
            <w:r w:rsidR="00B72305" w:rsidRPr="005629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190" w:type="dxa"/>
            <w:vAlign w:val="center"/>
          </w:tcPr>
          <w:p w:rsidR="00004481" w:rsidRPr="00C41BAD" w:rsidRDefault="00B72305" w:rsidP="00C41BAD">
            <w:pPr>
              <w:rPr>
                <w:sz w:val="24"/>
                <w:szCs w:val="24"/>
              </w:rPr>
            </w:pPr>
            <w:r w:rsidRPr="005A2FED">
              <w:rPr>
                <w:rFonts w:ascii="Times New Roman" w:hAnsi="Times New Roman" w:cs="Times New Roman"/>
                <w:sz w:val="24"/>
                <w:szCs w:val="24"/>
              </w:rPr>
              <w:t>Порядок</w:t>
            </w:r>
            <w:r w:rsidRPr="005A2FED">
              <w:rPr>
                <w:rFonts w:ascii="Times Roman" w:hAnsi="Times Roman"/>
                <w:sz w:val="24"/>
                <w:szCs w:val="24"/>
              </w:rPr>
              <w:t xml:space="preserve"> </w:t>
            </w:r>
            <w:r w:rsidRPr="005A2FED">
              <w:rPr>
                <w:rFonts w:ascii="Times New Roman" w:hAnsi="Times New Roman" w:cs="Times New Roman"/>
                <w:sz w:val="24"/>
                <w:szCs w:val="24"/>
              </w:rPr>
              <w:t>взаимодействия</w:t>
            </w:r>
            <w:r w:rsidRPr="005A2FED">
              <w:rPr>
                <w:rFonts w:ascii="Times Roman" w:hAnsi="Times Roman"/>
                <w:sz w:val="24"/>
                <w:szCs w:val="24"/>
              </w:rPr>
              <w:t xml:space="preserve"> </w:t>
            </w:r>
            <w:r w:rsidRPr="005A2FED">
              <w:rPr>
                <w:rFonts w:ascii="Times New Roman" w:hAnsi="Times New Roman" w:cs="Times New Roman"/>
                <w:sz w:val="24"/>
                <w:szCs w:val="24"/>
              </w:rPr>
              <w:t>заказчиков</w:t>
            </w:r>
            <w:r w:rsidRPr="005A2FED">
              <w:rPr>
                <w:rFonts w:ascii="Times Roman" w:hAnsi="Times Roman"/>
                <w:sz w:val="24"/>
                <w:szCs w:val="24"/>
              </w:rPr>
              <w:t xml:space="preserve"> </w:t>
            </w:r>
            <w:r w:rsidRPr="005A2FE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A2FED">
              <w:rPr>
                <w:rFonts w:ascii="Times Roman" w:hAnsi="Times Roman"/>
                <w:sz w:val="24"/>
                <w:szCs w:val="24"/>
              </w:rPr>
              <w:t xml:space="preserve"> </w:t>
            </w:r>
            <w:r w:rsidRPr="005A2FED">
              <w:rPr>
                <w:rFonts w:ascii="Times New Roman" w:hAnsi="Times New Roman" w:cs="Times New Roman"/>
                <w:sz w:val="24"/>
                <w:szCs w:val="24"/>
              </w:rPr>
              <w:t>уполномоченным</w:t>
            </w:r>
            <w:r w:rsidRPr="005A2FED">
              <w:rPr>
                <w:rFonts w:ascii="Times Roman" w:hAnsi="Times Roman"/>
                <w:sz w:val="24"/>
                <w:szCs w:val="24"/>
              </w:rPr>
              <w:t xml:space="preserve"> </w:t>
            </w:r>
            <w:r w:rsidRPr="005A2FED">
              <w:rPr>
                <w:rFonts w:ascii="Times New Roman" w:hAnsi="Times New Roman" w:cs="Times New Roman"/>
                <w:sz w:val="24"/>
                <w:szCs w:val="24"/>
              </w:rPr>
              <w:t>органов</w:t>
            </w:r>
            <w:r w:rsidR="005A2FED">
              <w:rPr>
                <w:rFonts w:ascii="Times New Roman" w:hAnsi="Times New Roman" w:cs="Times New Roman"/>
                <w:sz w:val="24"/>
                <w:szCs w:val="24"/>
              </w:rPr>
              <w:t xml:space="preserve"> при формировании </w:t>
            </w:r>
            <w:r w:rsidR="005A2F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заявок</w:t>
            </w:r>
            <w:r w:rsidRPr="005A2FED">
              <w:rPr>
                <w:rFonts w:ascii="Times Roman" w:hAnsi="Times Roman"/>
                <w:color w:val="000000"/>
                <w:sz w:val="24"/>
                <w:szCs w:val="24"/>
              </w:rPr>
              <w:t xml:space="preserve"> </w:t>
            </w:r>
            <w:r w:rsidRPr="005A2F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r w:rsidRPr="005A2FED">
              <w:rPr>
                <w:rFonts w:ascii="Times Roman" w:hAnsi="Times Roman"/>
                <w:color w:val="000000"/>
                <w:sz w:val="24"/>
                <w:szCs w:val="24"/>
              </w:rPr>
              <w:t xml:space="preserve"> </w:t>
            </w:r>
            <w:r w:rsidRPr="005A2F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участие</w:t>
            </w:r>
            <w:r w:rsidRPr="005A2FED">
              <w:rPr>
                <w:rFonts w:ascii="Times Roman" w:hAnsi="Times Roman"/>
                <w:color w:val="000000"/>
                <w:sz w:val="24"/>
                <w:szCs w:val="24"/>
              </w:rPr>
              <w:t xml:space="preserve"> </w:t>
            </w:r>
            <w:r w:rsidRPr="005A2F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5A2FED">
              <w:rPr>
                <w:rFonts w:ascii="Times Roman" w:hAnsi="Times Roman"/>
                <w:color w:val="000000"/>
                <w:sz w:val="24"/>
                <w:szCs w:val="24"/>
              </w:rPr>
              <w:t xml:space="preserve"> </w:t>
            </w:r>
            <w:r w:rsidRPr="005A2F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закупках</w:t>
            </w:r>
          </w:p>
        </w:tc>
        <w:tc>
          <w:tcPr>
            <w:tcW w:w="3898" w:type="dxa"/>
          </w:tcPr>
          <w:p w:rsidR="00004481" w:rsidRPr="002D442D" w:rsidRDefault="00B72305">
            <w:pPr>
              <w:rPr>
                <w:sz w:val="24"/>
                <w:szCs w:val="24"/>
              </w:rPr>
            </w:pPr>
            <w:r w:rsidRPr="005A2FED">
              <w:rPr>
                <w:rFonts w:ascii="Times New Roman" w:hAnsi="Times New Roman" w:cs="Times New Roman"/>
                <w:b/>
                <w:sz w:val="24"/>
                <w:szCs w:val="24"/>
              </w:rPr>
              <w:t>Сугробов</w:t>
            </w:r>
            <w:r w:rsidRPr="005A2FED">
              <w:rPr>
                <w:rFonts w:ascii="Times Roman" w:hAnsi="Times Roman"/>
                <w:b/>
                <w:sz w:val="24"/>
                <w:szCs w:val="24"/>
              </w:rPr>
              <w:t xml:space="preserve"> </w:t>
            </w:r>
            <w:r w:rsidRPr="005A2FED">
              <w:rPr>
                <w:rFonts w:ascii="Times New Roman" w:hAnsi="Times New Roman" w:cs="Times New Roman"/>
                <w:b/>
                <w:sz w:val="24"/>
                <w:szCs w:val="24"/>
              </w:rPr>
              <w:t>Максим</w:t>
            </w:r>
            <w:r w:rsidRPr="005A2FED">
              <w:rPr>
                <w:rFonts w:ascii="Times Roman" w:hAnsi="Times Roman"/>
                <w:b/>
                <w:sz w:val="24"/>
                <w:szCs w:val="24"/>
              </w:rPr>
              <w:t xml:space="preserve"> </w:t>
            </w:r>
            <w:r w:rsidRPr="005A2FED">
              <w:rPr>
                <w:rFonts w:ascii="Times New Roman" w:hAnsi="Times New Roman" w:cs="Times New Roman"/>
                <w:b/>
                <w:sz w:val="24"/>
                <w:szCs w:val="24"/>
              </w:rPr>
              <w:t>Николаевич</w:t>
            </w:r>
            <w:r w:rsidRPr="005A2FED">
              <w:rPr>
                <w:rFonts w:ascii="Times Roman" w:hAnsi="Times Roman"/>
                <w:sz w:val="24"/>
                <w:szCs w:val="24"/>
              </w:rPr>
              <w:t xml:space="preserve"> – </w:t>
            </w:r>
            <w:r w:rsidRPr="005A2FED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  <w:r w:rsidRPr="005A2FED">
              <w:rPr>
                <w:rFonts w:ascii="Times Roman" w:hAnsi="Times Roman"/>
                <w:sz w:val="24"/>
                <w:szCs w:val="24"/>
              </w:rPr>
              <w:t xml:space="preserve"> </w:t>
            </w:r>
            <w:r w:rsidRPr="005A2FED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Pr="005A2FED">
              <w:rPr>
                <w:rFonts w:ascii="Times Roman" w:hAnsi="Times Roman"/>
                <w:sz w:val="24"/>
                <w:szCs w:val="24"/>
              </w:rPr>
              <w:t xml:space="preserve"> </w:t>
            </w:r>
            <w:r w:rsidRPr="005A2FED">
              <w:rPr>
                <w:rFonts w:ascii="Times New Roman" w:hAnsi="Times New Roman" w:cs="Times New Roman"/>
                <w:sz w:val="24"/>
                <w:szCs w:val="24"/>
              </w:rPr>
              <w:t>правового</w:t>
            </w:r>
            <w:r w:rsidRPr="005A2FED">
              <w:rPr>
                <w:rFonts w:ascii="Times Roman" w:hAnsi="Times Roman"/>
                <w:sz w:val="24"/>
                <w:szCs w:val="24"/>
              </w:rPr>
              <w:t xml:space="preserve">, </w:t>
            </w:r>
            <w:r w:rsidRPr="005A2FED">
              <w:rPr>
                <w:rFonts w:ascii="Times New Roman" w:hAnsi="Times New Roman" w:cs="Times New Roman"/>
                <w:sz w:val="24"/>
                <w:szCs w:val="24"/>
              </w:rPr>
              <w:t>кадрового</w:t>
            </w:r>
            <w:r w:rsidRPr="005A2FED">
              <w:rPr>
                <w:rFonts w:ascii="Times Roman" w:hAnsi="Times Roman"/>
                <w:sz w:val="24"/>
                <w:szCs w:val="24"/>
              </w:rPr>
              <w:t xml:space="preserve"> </w:t>
            </w:r>
            <w:r w:rsidRPr="005A2FE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A2FED">
              <w:rPr>
                <w:rFonts w:ascii="Times Roman" w:hAnsi="Times Roman"/>
                <w:sz w:val="24"/>
                <w:szCs w:val="24"/>
              </w:rPr>
              <w:t xml:space="preserve"> </w:t>
            </w:r>
            <w:r w:rsidRPr="005A2FED">
              <w:rPr>
                <w:rFonts w:ascii="Times New Roman" w:hAnsi="Times New Roman" w:cs="Times New Roman"/>
                <w:sz w:val="24"/>
                <w:szCs w:val="24"/>
              </w:rPr>
              <w:t>финансового</w:t>
            </w:r>
            <w:r w:rsidRPr="005A2FED">
              <w:rPr>
                <w:rFonts w:ascii="Times Roman" w:hAnsi="Times Roman"/>
                <w:sz w:val="24"/>
                <w:szCs w:val="24"/>
              </w:rPr>
              <w:t xml:space="preserve"> </w:t>
            </w:r>
            <w:r w:rsidRPr="005A2FED">
              <w:rPr>
                <w:rFonts w:ascii="Times New Roman" w:hAnsi="Times New Roman" w:cs="Times New Roman"/>
                <w:sz w:val="24"/>
                <w:szCs w:val="24"/>
              </w:rPr>
              <w:t>обеспечения</w:t>
            </w:r>
            <w:r w:rsidRPr="005A2FED">
              <w:rPr>
                <w:rFonts w:ascii="Times Roman" w:hAnsi="Times Roman"/>
                <w:color w:val="000000"/>
                <w:sz w:val="24"/>
                <w:szCs w:val="24"/>
              </w:rPr>
              <w:t xml:space="preserve"> </w:t>
            </w:r>
            <w:r w:rsidRPr="005A2F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Главного</w:t>
            </w:r>
            <w:r w:rsidRPr="005A2FED">
              <w:rPr>
                <w:rFonts w:ascii="Times Roman" w:hAnsi="Times Roman"/>
                <w:color w:val="000000"/>
                <w:sz w:val="24"/>
                <w:szCs w:val="24"/>
              </w:rPr>
              <w:t xml:space="preserve"> </w:t>
            </w:r>
            <w:r w:rsidRPr="005A2F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управления</w:t>
            </w:r>
            <w:r w:rsidRPr="005A2FED">
              <w:rPr>
                <w:rFonts w:ascii="Times Roman" w:hAnsi="Times Roman"/>
                <w:color w:val="000000"/>
                <w:sz w:val="24"/>
                <w:szCs w:val="24"/>
              </w:rPr>
              <w:t xml:space="preserve"> </w:t>
            </w:r>
            <w:r w:rsidRPr="005A2F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организации</w:t>
            </w:r>
            <w:r w:rsidRPr="005A2FED">
              <w:rPr>
                <w:rFonts w:ascii="Times Roman" w:hAnsi="Times Roman"/>
                <w:color w:val="000000"/>
                <w:sz w:val="24"/>
                <w:szCs w:val="24"/>
              </w:rPr>
              <w:t xml:space="preserve"> </w:t>
            </w:r>
            <w:r w:rsidRPr="005A2F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торгов</w:t>
            </w:r>
            <w:r w:rsidRPr="005A2FED">
              <w:rPr>
                <w:rFonts w:ascii="Times Roman" w:hAnsi="Times Roman"/>
                <w:color w:val="000000"/>
                <w:sz w:val="24"/>
                <w:szCs w:val="24"/>
              </w:rPr>
              <w:t xml:space="preserve"> </w:t>
            </w:r>
            <w:r w:rsidRPr="005A2F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Самарской</w:t>
            </w:r>
            <w:r w:rsidRPr="005A2FED">
              <w:rPr>
                <w:rFonts w:ascii="Times Roman" w:hAnsi="Times Roman"/>
                <w:color w:val="000000"/>
                <w:sz w:val="24"/>
                <w:szCs w:val="24"/>
              </w:rPr>
              <w:t xml:space="preserve"> </w:t>
            </w:r>
            <w:r w:rsidRPr="005A2F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области</w:t>
            </w:r>
          </w:p>
        </w:tc>
      </w:tr>
      <w:tr w:rsidR="00B72305" w:rsidRPr="005A2FED" w:rsidTr="00F003A1">
        <w:tc>
          <w:tcPr>
            <w:tcW w:w="2376" w:type="dxa"/>
            <w:vAlign w:val="center"/>
          </w:tcPr>
          <w:p w:rsidR="00B72305" w:rsidRPr="00562924" w:rsidRDefault="00F862E8" w:rsidP="005A2FE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11:10 – 11</w:t>
            </w:r>
            <w:r w:rsidR="00B72305" w:rsidRPr="005629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B72305" w:rsidRPr="005629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190" w:type="dxa"/>
            <w:vAlign w:val="center"/>
          </w:tcPr>
          <w:p w:rsidR="00B72305" w:rsidRPr="005A2FED" w:rsidRDefault="005A2FED" w:rsidP="005A2FED">
            <w:pPr>
              <w:rPr>
                <w:rFonts w:ascii="Times Roman" w:hAnsi="Times Roman"/>
                <w:sz w:val="24"/>
                <w:szCs w:val="24"/>
              </w:rPr>
            </w:pPr>
            <w:r w:rsidRPr="005A2F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Осуществление</w:t>
            </w:r>
            <w:r w:rsidRPr="005A2FED">
              <w:rPr>
                <w:rFonts w:ascii="Times Roman" w:hAnsi="Times Roman"/>
                <w:color w:val="000000"/>
                <w:sz w:val="24"/>
                <w:szCs w:val="24"/>
              </w:rPr>
              <w:t xml:space="preserve"> </w:t>
            </w:r>
            <w:r w:rsidRPr="005A2F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закупок</w:t>
            </w:r>
            <w:r w:rsidRPr="005A2FED">
              <w:rPr>
                <w:rFonts w:ascii="Times Roman" w:hAnsi="Times Roman"/>
                <w:color w:val="000000"/>
                <w:sz w:val="24"/>
                <w:szCs w:val="24"/>
              </w:rPr>
              <w:t xml:space="preserve"> </w:t>
            </w:r>
            <w:r w:rsidRPr="005A2F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малого</w:t>
            </w:r>
            <w:r w:rsidRPr="005A2FED">
              <w:rPr>
                <w:rFonts w:ascii="Times Roman" w:hAnsi="Times Roman"/>
                <w:color w:val="000000"/>
                <w:sz w:val="24"/>
                <w:szCs w:val="24"/>
              </w:rPr>
              <w:t xml:space="preserve"> </w:t>
            </w:r>
            <w:r w:rsidRPr="005A2F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объёма</w:t>
            </w:r>
            <w:r w:rsidRPr="005A2FED">
              <w:rPr>
                <w:rFonts w:ascii="Times Roman" w:hAnsi="Times Roman"/>
                <w:color w:val="000000"/>
                <w:sz w:val="24"/>
                <w:szCs w:val="24"/>
              </w:rPr>
              <w:t xml:space="preserve"> </w:t>
            </w:r>
            <w:r w:rsidRPr="005A2F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посредством</w:t>
            </w:r>
            <w:r w:rsidRPr="005A2FED">
              <w:rPr>
                <w:rFonts w:ascii="Times Roman" w:hAnsi="Times Roman"/>
                <w:color w:val="000000"/>
                <w:sz w:val="24"/>
                <w:szCs w:val="24"/>
              </w:rPr>
              <w:t xml:space="preserve"> </w:t>
            </w:r>
            <w:r w:rsidRPr="005A2F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портала</w:t>
            </w:r>
            <w:r w:rsidRPr="005A2FED">
              <w:rPr>
                <w:rFonts w:ascii="Times Roman" w:hAnsi="Times Roman"/>
                <w:color w:val="000000"/>
                <w:sz w:val="24"/>
                <w:szCs w:val="24"/>
              </w:rPr>
              <w:t xml:space="preserve"> </w:t>
            </w:r>
            <w:r w:rsidRPr="005A2FED">
              <w:rPr>
                <w:rFonts w:ascii="Times Roman" w:hAnsi="Times Roman" w:cs="Times Roman"/>
                <w:color w:val="000000"/>
                <w:sz w:val="24"/>
                <w:szCs w:val="24"/>
              </w:rPr>
              <w:t>«</w:t>
            </w:r>
            <w:r w:rsidRPr="005A2F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Малые</w:t>
            </w:r>
            <w:r w:rsidRPr="005A2FED">
              <w:rPr>
                <w:rFonts w:ascii="Times Roman" w:hAnsi="Times Roman"/>
                <w:color w:val="000000"/>
                <w:sz w:val="24"/>
                <w:szCs w:val="24"/>
              </w:rPr>
              <w:t xml:space="preserve"> </w:t>
            </w:r>
            <w:r w:rsidRPr="005A2F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закупки</w:t>
            </w:r>
            <w:r w:rsidRPr="005A2FED">
              <w:rPr>
                <w:rFonts w:ascii="Times Roman" w:hAnsi="Times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3898" w:type="dxa"/>
          </w:tcPr>
          <w:p w:rsidR="00B72305" w:rsidRPr="002D442D" w:rsidRDefault="00B72305">
            <w:pPr>
              <w:rPr>
                <w:color w:val="000000"/>
                <w:sz w:val="24"/>
                <w:szCs w:val="24"/>
              </w:rPr>
            </w:pPr>
            <w:proofErr w:type="spellStart"/>
            <w:r w:rsidRPr="005A2FE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Мытарев</w:t>
            </w:r>
            <w:proofErr w:type="spellEnd"/>
            <w:r w:rsidRPr="005A2FED">
              <w:rPr>
                <w:rFonts w:ascii="Times Roman" w:hAnsi="Times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5A2FE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Александр</w:t>
            </w:r>
            <w:r w:rsidRPr="005A2FED">
              <w:rPr>
                <w:rFonts w:ascii="Times Roman" w:hAnsi="Times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5A2FE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Геннадьевич</w:t>
            </w:r>
            <w:r w:rsidRPr="005A2FED">
              <w:rPr>
                <w:rFonts w:ascii="Times Roman" w:hAnsi="Times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5A2FED">
              <w:rPr>
                <w:rFonts w:ascii="Times Roman" w:hAnsi="Times Roman" w:cs="Times Roman"/>
                <w:b/>
                <w:bCs/>
                <w:color w:val="000000"/>
                <w:sz w:val="24"/>
                <w:szCs w:val="24"/>
              </w:rPr>
              <w:t>–</w:t>
            </w:r>
            <w:r w:rsidRPr="005A2FED">
              <w:rPr>
                <w:rFonts w:ascii="Times Roman" w:hAnsi="Times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5A2F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консультант</w:t>
            </w:r>
            <w:r w:rsidRPr="005A2FED">
              <w:rPr>
                <w:rFonts w:ascii="Times Roman" w:hAnsi="Times Roman"/>
                <w:color w:val="000000"/>
                <w:sz w:val="24"/>
                <w:szCs w:val="24"/>
              </w:rPr>
              <w:t xml:space="preserve"> </w:t>
            </w:r>
            <w:r w:rsidRPr="005A2F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управления</w:t>
            </w:r>
            <w:r w:rsidRPr="005A2FED">
              <w:rPr>
                <w:rFonts w:ascii="Times Roman" w:hAnsi="Times Roman"/>
                <w:color w:val="000000"/>
                <w:sz w:val="24"/>
                <w:szCs w:val="24"/>
              </w:rPr>
              <w:t xml:space="preserve"> </w:t>
            </w:r>
            <w:r w:rsidRPr="005A2F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аналитического</w:t>
            </w:r>
            <w:r w:rsidRPr="005A2FED">
              <w:rPr>
                <w:rFonts w:ascii="Times Roman" w:hAnsi="Times Roman"/>
                <w:color w:val="000000"/>
                <w:sz w:val="24"/>
                <w:szCs w:val="24"/>
              </w:rPr>
              <w:t xml:space="preserve"> </w:t>
            </w:r>
            <w:r w:rsidRPr="005A2F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5A2FED">
              <w:rPr>
                <w:rFonts w:ascii="Times Roman" w:hAnsi="Times Roman"/>
                <w:color w:val="000000"/>
                <w:sz w:val="24"/>
                <w:szCs w:val="24"/>
              </w:rPr>
              <w:t xml:space="preserve"> </w:t>
            </w:r>
            <w:r w:rsidRPr="005A2F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методологического</w:t>
            </w:r>
            <w:r w:rsidRPr="005A2FED">
              <w:rPr>
                <w:rFonts w:ascii="Times Roman" w:hAnsi="Times Roman"/>
                <w:color w:val="000000"/>
                <w:sz w:val="24"/>
                <w:szCs w:val="24"/>
              </w:rPr>
              <w:t xml:space="preserve"> </w:t>
            </w:r>
            <w:r w:rsidRPr="005A2F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обеспечения</w:t>
            </w:r>
            <w:r w:rsidRPr="005A2FED">
              <w:rPr>
                <w:rFonts w:ascii="Times Roman" w:hAnsi="Times Roman" w:cs="Times Roman"/>
                <w:color w:val="000000"/>
                <w:sz w:val="24"/>
                <w:szCs w:val="24"/>
              </w:rPr>
              <w:t> </w:t>
            </w:r>
            <w:r w:rsidRPr="005A2FED">
              <w:rPr>
                <w:rFonts w:ascii="Times Roman" w:hAnsi="Times Roman"/>
                <w:color w:val="000000"/>
                <w:sz w:val="24"/>
                <w:szCs w:val="24"/>
              </w:rPr>
              <w:t xml:space="preserve"> </w:t>
            </w:r>
            <w:r w:rsidRPr="005A2F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Главного</w:t>
            </w:r>
            <w:r w:rsidRPr="005A2FED">
              <w:rPr>
                <w:rFonts w:ascii="Times Roman" w:hAnsi="Times Roman"/>
                <w:color w:val="000000"/>
                <w:sz w:val="24"/>
                <w:szCs w:val="24"/>
              </w:rPr>
              <w:t xml:space="preserve"> </w:t>
            </w:r>
            <w:r w:rsidRPr="005A2F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управления</w:t>
            </w:r>
            <w:r w:rsidRPr="005A2FED">
              <w:rPr>
                <w:rFonts w:ascii="Times Roman" w:hAnsi="Times Roman"/>
                <w:color w:val="000000"/>
                <w:sz w:val="24"/>
                <w:szCs w:val="24"/>
              </w:rPr>
              <w:t xml:space="preserve"> </w:t>
            </w:r>
            <w:r w:rsidRPr="005A2F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организации</w:t>
            </w:r>
            <w:r w:rsidRPr="005A2FED">
              <w:rPr>
                <w:rFonts w:ascii="Times Roman" w:hAnsi="Times Roman"/>
                <w:color w:val="000000"/>
                <w:sz w:val="24"/>
                <w:szCs w:val="24"/>
              </w:rPr>
              <w:t xml:space="preserve"> </w:t>
            </w:r>
            <w:r w:rsidRPr="005A2F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торгов</w:t>
            </w:r>
            <w:r w:rsidRPr="005A2FED">
              <w:rPr>
                <w:rFonts w:ascii="Times Roman" w:hAnsi="Times Roman"/>
                <w:color w:val="000000"/>
                <w:sz w:val="24"/>
                <w:szCs w:val="24"/>
              </w:rPr>
              <w:t xml:space="preserve"> </w:t>
            </w:r>
            <w:r w:rsidRPr="005A2F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Самарской</w:t>
            </w:r>
            <w:r w:rsidRPr="005A2FED">
              <w:rPr>
                <w:rFonts w:ascii="Times Roman" w:hAnsi="Times Roman"/>
                <w:color w:val="000000"/>
                <w:sz w:val="24"/>
                <w:szCs w:val="24"/>
              </w:rPr>
              <w:t xml:space="preserve"> </w:t>
            </w:r>
            <w:r w:rsidRPr="005A2F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области</w:t>
            </w:r>
          </w:p>
        </w:tc>
      </w:tr>
      <w:tr w:rsidR="00F862E8" w:rsidRPr="005A2FED" w:rsidTr="00F003A1">
        <w:tc>
          <w:tcPr>
            <w:tcW w:w="2376" w:type="dxa"/>
            <w:vAlign w:val="center"/>
          </w:tcPr>
          <w:p w:rsidR="00F862E8" w:rsidRPr="00562924" w:rsidRDefault="00F862E8" w:rsidP="005A2FE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11:30 – 12:00</w:t>
            </w:r>
          </w:p>
        </w:tc>
        <w:tc>
          <w:tcPr>
            <w:tcW w:w="3190" w:type="dxa"/>
            <w:vAlign w:val="center"/>
          </w:tcPr>
          <w:p w:rsidR="00F862E8" w:rsidRPr="005A2FED" w:rsidRDefault="00F862E8" w:rsidP="005A2FE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Механизм проведения закупки – «Закупка с полки», на ЭТП СБЕР А.</w:t>
            </w:r>
          </w:p>
        </w:tc>
        <w:tc>
          <w:tcPr>
            <w:tcW w:w="3898" w:type="dxa"/>
          </w:tcPr>
          <w:p w:rsidR="00F862E8" w:rsidRPr="005A2FED" w:rsidRDefault="00F862E8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862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Носова Екатерина Евгеньевн</w:t>
            </w:r>
            <w:proofErr w:type="gramStart"/>
            <w:r w:rsidRPr="00F862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а-</w:t>
            </w:r>
            <w:proofErr w:type="gramEnd"/>
            <w:r w:rsidRPr="00F862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F862E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Руководитель направления учебно-методи</w:t>
            </w:r>
            <w:r w:rsidR="009F661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ческого центра ЭТП Сбербанк-АСТ</w:t>
            </w:r>
          </w:p>
        </w:tc>
      </w:tr>
      <w:tr w:rsidR="00FF6B2B" w:rsidRPr="005A2FED" w:rsidTr="00F003A1">
        <w:tc>
          <w:tcPr>
            <w:tcW w:w="2376" w:type="dxa"/>
            <w:vAlign w:val="center"/>
          </w:tcPr>
          <w:p w:rsidR="00FF6B2B" w:rsidRPr="00562924" w:rsidRDefault="00F862E8" w:rsidP="005A2FE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12:00 – 13:0</w:t>
            </w:r>
            <w:r w:rsidR="00036253" w:rsidRPr="005629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088" w:type="dxa"/>
            <w:gridSpan w:val="2"/>
            <w:vAlign w:val="center"/>
          </w:tcPr>
          <w:p w:rsidR="00FF6B2B" w:rsidRPr="005A2FED" w:rsidRDefault="00FF6B2B" w:rsidP="003F2C7F">
            <w:pPr>
              <w:jc w:val="center"/>
              <w:rPr>
                <w:rFonts w:ascii="Times Roman" w:hAnsi="Times Roman"/>
                <w:b/>
                <w:bCs/>
                <w:color w:val="000000"/>
                <w:sz w:val="24"/>
                <w:szCs w:val="24"/>
              </w:rPr>
            </w:pPr>
            <w:r w:rsidRPr="005A2FE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Перерыв</w:t>
            </w:r>
          </w:p>
        </w:tc>
      </w:tr>
      <w:tr w:rsidR="00F862E8" w:rsidRPr="005A2FED" w:rsidTr="00F003A1">
        <w:tc>
          <w:tcPr>
            <w:tcW w:w="2376" w:type="dxa"/>
            <w:vAlign w:val="center"/>
          </w:tcPr>
          <w:p w:rsidR="00F862E8" w:rsidRPr="00562924" w:rsidRDefault="00F862E8" w:rsidP="005A2FE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13:00 – 13:30</w:t>
            </w:r>
          </w:p>
        </w:tc>
        <w:tc>
          <w:tcPr>
            <w:tcW w:w="3190" w:type="dxa"/>
            <w:vAlign w:val="center"/>
          </w:tcPr>
          <w:p w:rsidR="00F862E8" w:rsidRPr="00E719AE" w:rsidRDefault="00F862E8" w:rsidP="005A2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Новые сервисы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функционал УТП СБЕР А, в рамках </w:t>
            </w:r>
            <w:r w:rsidR="00006972">
              <w:rPr>
                <w:rFonts w:ascii="Times New Roman" w:hAnsi="Times New Roman" w:cs="Times New Roman"/>
                <w:sz w:val="24"/>
                <w:szCs w:val="24"/>
              </w:rPr>
              <w:t>223 ФЗ</w:t>
            </w:r>
          </w:p>
        </w:tc>
        <w:tc>
          <w:tcPr>
            <w:tcW w:w="3898" w:type="dxa"/>
          </w:tcPr>
          <w:p w:rsidR="00F862E8" w:rsidRPr="005A2FED" w:rsidRDefault="00F862E8" w:rsidP="000362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62E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Носова Екатерина Евгеньевн</w:t>
            </w:r>
            <w:proofErr w:type="gramStart"/>
            <w:r w:rsidRPr="00F862E8">
              <w:rPr>
                <w:rFonts w:ascii="Times New Roman" w:hAnsi="Times New Roman" w:cs="Times New Roman"/>
                <w:b/>
                <w:sz w:val="24"/>
                <w:szCs w:val="24"/>
              </w:rPr>
              <w:t>а-</w:t>
            </w:r>
            <w:proofErr w:type="gramEnd"/>
            <w:r w:rsidRPr="00F862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862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Руководитель направления учебно-методи</w:t>
            </w:r>
            <w:r w:rsidR="009F6612">
              <w:rPr>
                <w:rFonts w:ascii="Times New Roman" w:hAnsi="Times New Roman" w:cs="Times New Roman"/>
                <w:sz w:val="24"/>
                <w:szCs w:val="24"/>
              </w:rPr>
              <w:t>ческого центра ЭТП Сбербанк-АСТ</w:t>
            </w:r>
          </w:p>
        </w:tc>
      </w:tr>
      <w:tr w:rsidR="00FF6B2B" w:rsidRPr="005A2FED" w:rsidTr="00F003A1">
        <w:tc>
          <w:tcPr>
            <w:tcW w:w="2376" w:type="dxa"/>
            <w:vAlign w:val="center"/>
          </w:tcPr>
          <w:p w:rsidR="00FF6B2B" w:rsidRPr="00562924" w:rsidRDefault="00F862E8" w:rsidP="005A2FE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13:30 – 14:3</w:t>
            </w:r>
            <w:r w:rsidR="00036253" w:rsidRPr="005629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190" w:type="dxa"/>
            <w:vAlign w:val="center"/>
          </w:tcPr>
          <w:p w:rsidR="00E719AE" w:rsidRPr="00E719AE" w:rsidRDefault="00E719AE" w:rsidP="005A2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19AE">
              <w:rPr>
                <w:rFonts w:ascii="Times New Roman" w:hAnsi="Times New Roman" w:cs="Times New Roman"/>
                <w:sz w:val="24"/>
                <w:szCs w:val="24"/>
              </w:rPr>
              <w:t>Положение о закупках по 223-ФЗ: последние изменения и актуальная практика применения</w:t>
            </w:r>
          </w:p>
          <w:p w:rsidR="00FF6B2B" w:rsidRPr="00E719AE" w:rsidRDefault="00FF6B2B" w:rsidP="005A2FED">
            <w:pPr>
              <w:rPr>
                <w:rFonts w:ascii="Times Roman" w:hAnsi="Times Roman"/>
                <w:sz w:val="24"/>
                <w:szCs w:val="24"/>
              </w:rPr>
            </w:pPr>
          </w:p>
        </w:tc>
        <w:tc>
          <w:tcPr>
            <w:tcW w:w="3898" w:type="dxa"/>
          </w:tcPr>
          <w:p w:rsidR="00036253" w:rsidRPr="005A2FED" w:rsidRDefault="00006972" w:rsidP="00036253">
            <w:pPr>
              <w:rPr>
                <w:rFonts w:ascii="Times Roman" w:hAnsi="Times Roman"/>
                <w:sz w:val="24"/>
                <w:szCs w:val="24"/>
              </w:rPr>
            </w:pPr>
            <w:r w:rsidRPr="00DC57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Исаева Ирина Николаевна – </w:t>
            </w:r>
            <w:r w:rsidRPr="00DC577E">
              <w:rPr>
                <w:rFonts w:ascii="Times New Roman" w:hAnsi="Times New Roman" w:cs="Times New Roman"/>
                <w:sz w:val="24"/>
                <w:szCs w:val="24"/>
              </w:rPr>
              <w:t>руководитель отделения профессиональной переподготовки государственных и муниципальных служащих</w:t>
            </w:r>
            <w:r w:rsidRPr="00DC57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36253" w:rsidRPr="00DC577E">
              <w:rPr>
                <w:rFonts w:ascii="Times New Roman" w:hAnsi="Times New Roman" w:cs="Times New Roman"/>
                <w:sz w:val="24"/>
                <w:szCs w:val="24"/>
              </w:rPr>
              <w:t>АНО</w:t>
            </w:r>
            <w:r w:rsidR="00036253" w:rsidRPr="00DC577E">
              <w:rPr>
                <w:rFonts w:ascii="Times Roman" w:hAnsi="Times Roman"/>
                <w:sz w:val="24"/>
                <w:szCs w:val="24"/>
              </w:rPr>
              <w:t xml:space="preserve"> </w:t>
            </w:r>
            <w:proofErr w:type="gramStart"/>
            <w:r w:rsidR="00036253" w:rsidRPr="00DC577E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proofErr w:type="gramEnd"/>
            <w:r w:rsidR="00036253" w:rsidRPr="00DC577E">
              <w:rPr>
                <w:rFonts w:ascii="Times Roman" w:hAnsi="Times Roman"/>
                <w:sz w:val="24"/>
                <w:szCs w:val="24"/>
              </w:rPr>
              <w:t xml:space="preserve"> </w:t>
            </w:r>
            <w:r w:rsidR="00036253" w:rsidRPr="00DC577E">
              <w:rPr>
                <w:rFonts w:ascii="Times New Roman" w:hAnsi="Times New Roman" w:cs="Times New Roman"/>
                <w:sz w:val="24"/>
                <w:szCs w:val="24"/>
              </w:rPr>
              <w:t>Самарский</w:t>
            </w:r>
            <w:r w:rsidR="00036253" w:rsidRPr="00DC577E">
              <w:rPr>
                <w:rFonts w:ascii="Times Roman" w:hAnsi="Times Roman"/>
                <w:sz w:val="24"/>
                <w:szCs w:val="24"/>
              </w:rPr>
              <w:t xml:space="preserve"> </w:t>
            </w:r>
            <w:r w:rsidR="00036253" w:rsidRPr="00DC577E">
              <w:rPr>
                <w:rFonts w:ascii="Times New Roman" w:hAnsi="Times New Roman" w:cs="Times New Roman"/>
                <w:sz w:val="24"/>
                <w:szCs w:val="24"/>
              </w:rPr>
              <w:t>университет</w:t>
            </w:r>
            <w:r w:rsidR="00036253" w:rsidRPr="00DC577E">
              <w:rPr>
                <w:rFonts w:ascii="Times Roman" w:hAnsi="Times Roman"/>
                <w:sz w:val="24"/>
                <w:szCs w:val="24"/>
              </w:rPr>
              <w:t xml:space="preserve"> </w:t>
            </w:r>
            <w:r w:rsidR="00036253" w:rsidRPr="00DC577E">
              <w:rPr>
                <w:rFonts w:ascii="Times New Roman" w:hAnsi="Times New Roman" w:cs="Times New Roman"/>
                <w:sz w:val="24"/>
                <w:szCs w:val="24"/>
              </w:rPr>
              <w:t>государственного</w:t>
            </w:r>
            <w:r w:rsidR="00036253" w:rsidRPr="00DC577E">
              <w:rPr>
                <w:rFonts w:ascii="Times Roman" w:hAnsi="Times Roman"/>
                <w:sz w:val="24"/>
                <w:szCs w:val="24"/>
              </w:rPr>
              <w:t xml:space="preserve"> </w:t>
            </w:r>
            <w:r w:rsidR="00036253" w:rsidRPr="00DC577E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="00036253" w:rsidRPr="00DC577E">
              <w:rPr>
                <w:rFonts w:ascii="Times Roman" w:hAnsi="Times Roman"/>
                <w:sz w:val="24"/>
                <w:szCs w:val="24"/>
              </w:rPr>
              <w:t xml:space="preserve"> </w:t>
            </w:r>
            <w:r w:rsidR="00E719AE" w:rsidRPr="00DC577E">
              <w:rPr>
                <w:sz w:val="24"/>
                <w:szCs w:val="24"/>
              </w:rPr>
              <w:t>«</w:t>
            </w:r>
            <w:r w:rsidR="009F6612" w:rsidRPr="00DC577E">
              <w:rPr>
                <w:rFonts w:ascii="Times New Roman" w:hAnsi="Times New Roman" w:cs="Times New Roman"/>
                <w:sz w:val="24"/>
                <w:szCs w:val="24"/>
              </w:rPr>
              <w:t>МИР</w:t>
            </w:r>
            <w:r w:rsidR="00E719AE" w:rsidRPr="00DC577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F6B2B" w:rsidRPr="005A2FED" w:rsidRDefault="00FF6B2B">
            <w:pPr>
              <w:rPr>
                <w:rFonts w:ascii="Times Roman" w:hAnsi="Times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083742" w:rsidRPr="005A2FED" w:rsidTr="00F003A1">
        <w:tc>
          <w:tcPr>
            <w:tcW w:w="2376" w:type="dxa"/>
            <w:vAlign w:val="center"/>
          </w:tcPr>
          <w:p w:rsidR="00083742" w:rsidRDefault="00307350" w:rsidP="005A2FE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14:30 – 15:0</w:t>
            </w:r>
            <w:r w:rsidRPr="005629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190" w:type="dxa"/>
            <w:vAlign w:val="center"/>
          </w:tcPr>
          <w:p w:rsidR="00307350" w:rsidRPr="00307350" w:rsidRDefault="00307350" w:rsidP="00307350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307350">
              <w:rPr>
                <w:rFonts w:ascii="Times New Roman" w:hAnsi="Times New Roman"/>
                <w:iCs/>
                <w:sz w:val="24"/>
                <w:szCs w:val="24"/>
              </w:rPr>
              <w:t xml:space="preserve">Современные проблемы в сфере ценообразования, формирования и контроля цены. Комплексное решение проблем автоматизации ценообразования и </w:t>
            </w:r>
            <w:proofErr w:type="spellStart"/>
            <w:r w:rsidRPr="00307350">
              <w:rPr>
                <w:rFonts w:ascii="Times New Roman" w:hAnsi="Times New Roman"/>
                <w:iCs/>
                <w:sz w:val="24"/>
                <w:szCs w:val="24"/>
              </w:rPr>
              <w:t>цифровизации</w:t>
            </w:r>
            <w:proofErr w:type="spellEnd"/>
            <w:r w:rsidRPr="00307350">
              <w:rPr>
                <w:rFonts w:ascii="Times New Roman" w:hAnsi="Times New Roman"/>
                <w:iCs/>
                <w:sz w:val="24"/>
                <w:szCs w:val="24"/>
              </w:rPr>
              <w:t xml:space="preserve"> закупок с помощью системы «</w:t>
            </w:r>
            <w:proofErr w:type="spellStart"/>
            <w:r w:rsidRPr="00307350">
              <w:rPr>
                <w:rFonts w:ascii="Times New Roman" w:hAnsi="Times New Roman"/>
                <w:iCs/>
                <w:sz w:val="24"/>
                <w:szCs w:val="24"/>
              </w:rPr>
              <w:t>Ценовик</w:t>
            </w:r>
            <w:proofErr w:type="gramStart"/>
            <w:r w:rsidRPr="00307350">
              <w:rPr>
                <w:rFonts w:ascii="Times New Roman" w:hAnsi="Times New Roman"/>
                <w:iCs/>
                <w:sz w:val="24"/>
                <w:szCs w:val="24"/>
              </w:rPr>
              <w:t>PRO</w:t>
            </w:r>
            <w:proofErr w:type="spellEnd"/>
            <w:proofErr w:type="gramEnd"/>
            <w:r w:rsidRPr="00307350">
              <w:rPr>
                <w:rFonts w:ascii="Times New Roman" w:hAnsi="Times New Roman"/>
                <w:iCs/>
                <w:sz w:val="24"/>
                <w:szCs w:val="24"/>
              </w:rPr>
              <w:t>». Автоматизация проце</w:t>
            </w:r>
            <w:r w:rsidRPr="00307350">
              <w:rPr>
                <w:rFonts w:ascii="Times New Roman" w:hAnsi="Times New Roman"/>
                <w:iCs/>
                <w:sz w:val="24"/>
                <w:szCs w:val="24"/>
              </w:rPr>
              <w:t>ссов расчета и обоснования НМЦК</w:t>
            </w:r>
          </w:p>
          <w:p w:rsidR="00083742" w:rsidRPr="00307350" w:rsidRDefault="00083742" w:rsidP="005A2F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98" w:type="dxa"/>
          </w:tcPr>
          <w:p w:rsidR="00083742" w:rsidRPr="00307350" w:rsidRDefault="00307350" w:rsidP="000362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7350">
              <w:rPr>
                <w:rFonts w:ascii="Times New Roman" w:hAnsi="Times New Roman"/>
                <w:b/>
                <w:iCs/>
                <w:sz w:val="24"/>
                <w:szCs w:val="24"/>
              </w:rPr>
              <w:t>Волков Антон Евгеньевич</w:t>
            </w:r>
            <w:r w:rsidRPr="00307350">
              <w:rPr>
                <w:rFonts w:ascii="Times New Roman" w:hAnsi="Times New Roman"/>
                <w:iCs/>
                <w:sz w:val="24"/>
                <w:szCs w:val="24"/>
              </w:rPr>
              <w:t xml:space="preserve"> - в</w:t>
            </w:r>
            <w:r w:rsidRPr="00307350">
              <w:rPr>
                <w:rFonts w:ascii="Times New Roman" w:hAnsi="Times New Roman"/>
                <w:iCs/>
                <w:sz w:val="24"/>
                <w:szCs w:val="24"/>
              </w:rPr>
              <w:t>е</w:t>
            </w:r>
            <w:r w:rsidRPr="00307350">
              <w:rPr>
                <w:rFonts w:ascii="Times New Roman" w:hAnsi="Times New Roman"/>
                <w:iCs/>
                <w:sz w:val="24"/>
                <w:szCs w:val="24"/>
              </w:rPr>
              <w:t xml:space="preserve">дущий специалист  </w:t>
            </w:r>
            <w:proofErr w:type="spellStart"/>
            <w:r w:rsidRPr="00307350">
              <w:rPr>
                <w:rFonts w:ascii="Times New Roman" w:hAnsi="Times New Roman"/>
                <w:iCs/>
                <w:sz w:val="24"/>
                <w:szCs w:val="24"/>
              </w:rPr>
              <w:t>Ценовик</w:t>
            </w:r>
            <w:proofErr w:type="gramStart"/>
            <w:r w:rsidRPr="00307350">
              <w:rPr>
                <w:rFonts w:ascii="Times New Roman" w:hAnsi="Times New Roman"/>
                <w:iCs/>
                <w:sz w:val="24"/>
                <w:szCs w:val="24"/>
              </w:rPr>
              <w:t>PRO</w:t>
            </w:r>
            <w:proofErr w:type="spellEnd"/>
            <w:proofErr w:type="gramEnd"/>
            <w:r w:rsidRPr="00307350">
              <w:rPr>
                <w:rFonts w:ascii="Times New Roman" w:hAnsi="Times New Roman"/>
                <w:iCs/>
                <w:sz w:val="24"/>
                <w:szCs w:val="24"/>
              </w:rPr>
              <w:t>         </w:t>
            </w:r>
            <w:bookmarkStart w:id="0" w:name="_GoBack"/>
            <w:bookmarkEnd w:id="0"/>
          </w:p>
        </w:tc>
      </w:tr>
      <w:tr w:rsidR="00E719AE" w:rsidRPr="005A2FED" w:rsidTr="00F003A1">
        <w:trPr>
          <w:trHeight w:val="262"/>
        </w:trPr>
        <w:tc>
          <w:tcPr>
            <w:tcW w:w="2376" w:type="dxa"/>
            <w:vAlign w:val="center"/>
          </w:tcPr>
          <w:p w:rsidR="00E719AE" w:rsidRPr="00562924" w:rsidRDefault="00307350" w:rsidP="005A2FE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15:00 – 15:3</w:t>
            </w:r>
            <w:r w:rsidR="00E719AE" w:rsidRPr="005629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088" w:type="dxa"/>
            <w:gridSpan w:val="2"/>
            <w:vAlign w:val="center"/>
          </w:tcPr>
          <w:p w:rsidR="00E719AE" w:rsidRPr="00E719AE" w:rsidRDefault="00E719AE" w:rsidP="000362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19AE">
              <w:rPr>
                <w:rFonts w:ascii="Times New Roman" w:hAnsi="Times New Roman" w:cs="Times New Roman"/>
                <w:sz w:val="24"/>
                <w:szCs w:val="24"/>
              </w:rPr>
              <w:t>Ответы на вопросы. Подведение итогов. Завершение мероприятия</w:t>
            </w:r>
            <w:r w:rsidRPr="00E71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</w:tbl>
    <w:p w:rsidR="00004481" w:rsidRPr="005A2FED" w:rsidRDefault="00004481">
      <w:pPr>
        <w:rPr>
          <w:rFonts w:ascii="Times Roman" w:hAnsi="Times Roman"/>
          <w:sz w:val="24"/>
          <w:szCs w:val="24"/>
        </w:rPr>
      </w:pPr>
    </w:p>
    <w:sectPr w:rsidR="00004481" w:rsidRPr="005A2F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Roman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49C3"/>
    <w:rsid w:val="00004481"/>
    <w:rsid w:val="00006972"/>
    <w:rsid w:val="00036253"/>
    <w:rsid w:val="000649C3"/>
    <w:rsid w:val="0008158F"/>
    <w:rsid w:val="00083742"/>
    <w:rsid w:val="002D442D"/>
    <w:rsid w:val="00307350"/>
    <w:rsid w:val="003F2C7F"/>
    <w:rsid w:val="00494166"/>
    <w:rsid w:val="004C16FE"/>
    <w:rsid w:val="004F1725"/>
    <w:rsid w:val="00562924"/>
    <w:rsid w:val="005A2FED"/>
    <w:rsid w:val="006726AF"/>
    <w:rsid w:val="007F690F"/>
    <w:rsid w:val="009F6612"/>
    <w:rsid w:val="00A74960"/>
    <w:rsid w:val="00B72305"/>
    <w:rsid w:val="00C129F0"/>
    <w:rsid w:val="00C41BAD"/>
    <w:rsid w:val="00DC577E"/>
    <w:rsid w:val="00E719AE"/>
    <w:rsid w:val="00E7765E"/>
    <w:rsid w:val="00F003A1"/>
    <w:rsid w:val="00F34001"/>
    <w:rsid w:val="00F862E8"/>
    <w:rsid w:val="00FF6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044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044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916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92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122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6275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8054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6720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86414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870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96480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439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4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021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296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780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5051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3668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7286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20885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223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9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505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37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292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002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0709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32007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10458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38627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380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Мытарев Александр Геннадьевич</dc:creator>
  <cp:lastModifiedBy>Солдатова Елена Васильевна</cp:lastModifiedBy>
  <cp:revision>9</cp:revision>
  <cp:lastPrinted>2021-06-15T12:12:00Z</cp:lastPrinted>
  <dcterms:created xsi:type="dcterms:W3CDTF">2021-06-15T11:43:00Z</dcterms:created>
  <dcterms:modified xsi:type="dcterms:W3CDTF">2021-06-23T11:32:00Z</dcterms:modified>
</cp:coreProperties>
</file>